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5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68"/>
        <w:gridCol w:w="1359"/>
        <w:gridCol w:w="13"/>
        <w:gridCol w:w="1688"/>
        <w:gridCol w:w="782"/>
        <w:gridCol w:w="244"/>
        <w:gridCol w:w="2727"/>
        <w:gridCol w:w="1467"/>
        <w:gridCol w:w="1260"/>
      </w:tblGrid>
      <w:tr w:rsidR="00CF0D9B" w:rsidRPr="00CF0D9B" w:rsidTr="000660C5">
        <w:tc>
          <w:tcPr>
            <w:tcW w:w="10908" w:type="dxa"/>
            <w:gridSpan w:val="9"/>
          </w:tcPr>
          <w:p w:rsidR="00CF0D9B" w:rsidRPr="00CF0D9B" w:rsidRDefault="000660C5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Topic &amp; s</w:t>
            </w:r>
            <w:r w:rsidR="00CF0D9B" w:rsidRPr="00CF0D9B">
              <w:rPr>
                <w:rFonts w:ascii="Helvetica 95 Black" w:hAnsi="Helvetica 95 Black" w:cs="Arial"/>
                <w:sz w:val="20"/>
                <w:szCs w:val="20"/>
              </w:rPr>
              <w:t>pecification ref:</w:t>
            </w:r>
            <w:r w:rsidR="00375A8B">
              <w:rPr>
                <w:rFonts w:ascii="Helvetica 95 Black" w:hAnsi="Helvetica 95 Black" w:cs="Arial"/>
                <w:sz w:val="20"/>
                <w:szCs w:val="20"/>
              </w:rPr>
              <w:t xml:space="preserve"> </w:t>
            </w:r>
            <w:r w:rsidR="00E04797">
              <w:rPr>
                <w:rFonts w:ascii="Helvetica 95 Black" w:hAnsi="Helvetica 95 Black" w:cs="Arial"/>
                <w:sz w:val="20"/>
                <w:szCs w:val="20"/>
              </w:rPr>
              <w:t xml:space="preserve">Scientific </w:t>
            </w:r>
            <w:proofErr w:type="gramStart"/>
            <w:r w:rsidR="00E04797">
              <w:rPr>
                <w:rFonts w:ascii="Helvetica 95 Black" w:hAnsi="Helvetica 95 Black" w:cs="Arial"/>
                <w:sz w:val="20"/>
                <w:szCs w:val="20"/>
              </w:rPr>
              <w:t>method 2 – what can science tell</w:t>
            </w:r>
            <w:proofErr w:type="gramEnd"/>
            <w:r w:rsidR="00E04797">
              <w:rPr>
                <w:rFonts w:ascii="Helvetica 95 Black" w:hAnsi="Helvetica 95 Black" w:cs="Arial"/>
                <w:sz w:val="20"/>
                <w:szCs w:val="20"/>
              </w:rPr>
              <w:t xml:space="preserve"> us?</w:t>
            </w:r>
          </w:p>
          <w:p w:rsidR="00CF0D9B" w:rsidRPr="00CF0D9B" w:rsidRDefault="00CF0D9B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0660C5" w:rsidP="00BF69D2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Lesson a</w:t>
            </w:r>
            <w:r w:rsidR="0011276E" w:rsidRPr="00CF0D9B">
              <w:rPr>
                <w:rFonts w:ascii="Helvetica 95 Black" w:hAnsi="Helvetica 95 Black" w:cs="Arial"/>
                <w:sz w:val="20"/>
                <w:szCs w:val="20"/>
              </w:rPr>
              <w:t>im:</w:t>
            </w:r>
            <w:r w:rsidR="00375A8B">
              <w:rPr>
                <w:rFonts w:ascii="Helvetica 95 Black" w:hAnsi="Helvetica 95 Black" w:cs="Arial"/>
                <w:sz w:val="20"/>
                <w:szCs w:val="20"/>
              </w:rPr>
              <w:t xml:space="preserve"> </w:t>
            </w:r>
            <w:r w:rsidR="00E04797">
              <w:rPr>
                <w:rFonts w:ascii="Helvetica 95 Black" w:hAnsi="Helvetica 95 Black" w:cs="Arial"/>
                <w:sz w:val="20"/>
                <w:szCs w:val="20"/>
              </w:rPr>
              <w:t>provoke students into considering what the limits of scientific knowledge are and whether psychology should be approached scientifically.</w:t>
            </w:r>
          </w:p>
        </w:tc>
      </w:tr>
      <w:tr w:rsidR="0011276E" w:rsidRPr="00CF0D9B" w:rsidTr="000660C5">
        <w:trPr>
          <w:trHeight w:val="117"/>
        </w:trPr>
        <w:tc>
          <w:tcPr>
            <w:tcW w:w="10908" w:type="dxa"/>
            <w:gridSpan w:val="9"/>
          </w:tcPr>
          <w:p w:rsidR="0011276E" w:rsidRPr="000660C5" w:rsidRDefault="000660C5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Material to be learned:</w:t>
            </w:r>
            <w:r w:rsidR="0011276E" w:rsidRPr="00CF0D9B">
              <w:rPr>
                <w:rFonts w:ascii="Helvetica 95 Black" w:hAnsi="Helvetica 95 Black" w:cs="Arial"/>
                <w:sz w:val="20"/>
                <w:szCs w:val="20"/>
              </w:rPr>
              <w:t xml:space="preserve"> </w:t>
            </w:r>
          </w:p>
        </w:tc>
      </w:tr>
      <w:tr w:rsidR="000660C5" w:rsidRPr="00CF0D9B" w:rsidTr="000660C5">
        <w:trPr>
          <w:trHeight w:val="249"/>
        </w:trPr>
        <w:tc>
          <w:tcPr>
            <w:tcW w:w="2727" w:type="dxa"/>
            <w:gridSpan w:val="2"/>
          </w:tcPr>
          <w:p w:rsidR="000660C5" w:rsidRPr="000660C5" w:rsidRDefault="000660C5" w:rsidP="00CF0D9B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Concepts</w:t>
            </w:r>
          </w:p>
        </w:tc>
        <w:tc>
          <w:tcPr>
            <w:tcW w:w="2727" w:type="dxa"/>
            <w:gridSpan w:val="4"/>
          </w:tcPr>
          <w:p w:rsidR="000660C5" w:rsidRPr="000660C5" w:rsidRDefault="000660C5" w:rsidP="00CF0D9B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Facts</w:t>
            </w:r>
          </w:p>
        </w:tc>
        <w:tc>
          <w:tcPr>
            <w:tcW w:w="2727" w:type="dxa"/>
          </w:tcPr>
          <w:p w:rsidR="000660C5" w:rsidRPr="000660C5" w:rsidRDefault="000660C5" w:rsidP="00CF0D9B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Skills</w:t>
            </w:r>
          </w:p>
        </w:tc>
        <w:tc>
          <w:tcPr>
            <w:tcW w:w="2727" w:type="dxa"/>
            <w:gridSpan w:val="2"/>
          </w:tcPr>
          <w:p w:rsidR="000660C5" w:rsidRPr="000660C5" w:rsidRDefault="000660C5" w:rsidP="00CF0D9B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proofErr w:type="spellStart"/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Metacognitive</w:t>
            </w:r>
            <w:proofErr w:type="spellEnd"/>
          </w:p>
        </w:tc>
      </w:tr>
      <w:tr w:rsidR="000660C5" w:rsidRPr="00CF0D9B" w:rsidTr="0011276E">
        <w:trPr>
          <w:trHeight w:val="740"/>
        </w:trPr>
        <w:tc>
          <w:tcPr>
            <w:tcW w:w="2727" w:type="dxa"/>
            <w:gridSpan w:val="2"/>
          </w:tcPr>
          <w:p w:rsidR="00E04797" w:rsidRDefault="00E04797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proofErr w:type="spellStart"/>
            <w:r>
              <w:rPr>
                <w:rFonts w:ascii="Helvetica 55 Roman" w:hAnsi="Helvetica 55 Roman" w:cs="Arial"/>
                <w:sz w:val="20"/>
                <w:szCs w:val="20"/>
              </w:rPr>
              <w:t>Falliblism</w:t>
            </w:r>
            <w:proofErr w:type="spellEnd"/>
          </w:p>
          <w:p w:rsidR="00E04797" w:rsidRPr="000660C5" w:rsidRDefault="00E04797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Falsification</w:t>
            </w:r>
          </w:p>
        </w:tc>
        <w:tc>
          <w:tcPr>
            <w:tcW w:w="2727" w:type="dxa"/>
            <w:gridSpan w:val="4"/>
          </w:tcPr>
          <w:p w:rsidR="000660C5" w:rsidRPr="000660C5" w:rsidRDefault="00E04797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 xml:space="preserve">Classical and </w:t>
            </w:r>
            <w:proofErr w:type="spellStart"/>
            <w:r>
              <w:rPr>
                <w:rFonts w:ascii="Helvetica 55 Roman" w:hAnsi="Helvetica 55 Roman" w:cs="Arial"/>
                <w:sz w:val="20"/>
                <w:szCs w:val="20"/>
              </w:rPr>
              <w:t>Falliblist</w:t>
            </w:r>
            <w:proofErr w:type="spellEnd"/>
            <w:r>
              <w:rPr>
                <w:rFonts w:ascii="Helvetica 55 Roman" w:hAnsi="Helvetica 55 Roman" w:cs="Arial"/>
                <w:sz w:val="20"/>
                <w:szCs w:val="20"/>
              </w:rPr>
              <w:t xml:space="preserve"> views of science</w:t>
            </w:r>
          </w:p>
        </w:tc>
        <w:tc>
          <w:tcPr>
            <w:tcW w:w="2727" w:type="dxa"/>
          </w:tcPr>
          <w:p w:rsidR="00C6765A" w:rsidRDefault="00E04797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Analysing psychology in epistemological terms</w:t>
            </w:r>
          </w:p>
          <w:p w:rsidR="00E04797" w:rsidRDefault="0020733F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Reading exam questions and selecting appropriate material</w:t>
            </w:r>
          </w:p>
          <w:p w:rsidR="00886F3A" w:rsidRPr="000660C5" w:rsidRDefault="00886F3A" w:rsidP="00CF0D9B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Asking Qs</w:t>
            </w:r>
          </w:p>
        </w:tc>
        <w:tc>
          <w:tcPr>
            <w:tcW w:w="2727" w:type="dxa"/>
            <w:gridSpan w:val="2"/>
          </w:tcPr>
          <w:p w:rsidR="000660C5" w:rsidRPr="000660C5" w:rsidRDefault="00E04797" w:rsidP="00E04797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Application of this knowledge synoptically</w:t>
            </w:r>
          </w:p>
        </w:tc>
      </w:tr>
      <w:tr w:rsidR="00CF0D9B" w:rsidRPr="00CF0D9B" w:rsidTr="000660C5">
        <w:tc>
          <w:tcPr>
            <w:tcW w:w="2740" w:type="dxa"/>
            <w:gridSpan w:val="3"/>
          </w:tcPr>
          <w:p w:rsidR="00CF0D9B" w:rsidRPr="00CF0D9B" w:rsidRDefault="000660C5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Assessment s</w:t>
            </w:r>
            <w:r w:rsidR="00CF0D9B" w:rsidRPr="00CF0D9B">
              <w:rPr>
                <w:rFonts w:ascii="Helvetica 95 Black" w:hAnsi="Helvetica 95 Black" w:cs="Arial"/>
                <w:sz w:val="20"/>
                <w:szCs w:val="20"/>
              </w:rPr>
              <w:t>trategies</w:t>
            </w:r>
          </w:p>
        </w:tc>
        <w:tc>
          <w:tcPr>
            <w:tcW w:w="8168" w:type="dxa"/>
            <w:gridSpan w:val="6"/>
          </w:tcPr>
          <w:p w:rsidR="00CF0D9B" w:rsidRPr="00CF0D9B" w:rsidRDefault="00CF0D9B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 w:rsidRPr="00CF0D9B">
              <w:rPr>
                <w:rFonts w:ascii="Helvetica 95 Black" w:hAnsi="Helvetica 95 Black" w:cs="Arial"/>
                <w:sz w:val="20"/>
                <w:szCs w:val="20"/>
              </w:rPr>
              <w:t>Details as appropriate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Question and answer</w:t>
            </w:r>
          </w:p>
        </w:tc>
        <w:tc>
          <w:tcPr>
            <w:tcW w:w="8168" w:type="dxa"/>
            <w:gridSpan w:val="6"/>
          </w:tcPr>
          <w:p w:rsidR="0011276E" w:rsidRPr="00CF0D9B" w:rsidRDefault="0090474A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 xml:space="preserve">Throughout.  Assertive. 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AfL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>.  Scaffolding</w:t>
            </w:r>
            <w:r w:rsidR="00BF69D2">
              <w:rPr>
                <w:rFonts w:ascii="Helvetica 55 Roman" w:hAnsi="Helvetica 55 Roman" w:cs="Tahoma"/>
                <w:sz w:val="20"/>
                <w:szCs w:val="20"/>
              </w:rPr>
              <w:t>.</w:t>
            </w: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Self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Peer assessment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Individual learner review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Group presentation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Observation of skill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Assignment/homework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2740" w:type="dxa"/>
            <w:gridSpan w:val="3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CF0D9B">
              <w:rPr>
                <w:rFonts w:ascii="Helvetica 55 Roman" w:hAnsi="Helvetica 55 Roman" w:cs="Tahoma"/>
                <w:sz w:val="20"/>
                <w:szCs w:val="20"/>
              </w:rPr>
              <w:t>Summative test</w:t>
            </w:r>
          </w:p>
        </w:tc>
        <w:tc>
          <w:tcPr>
            <w:tcW w:w="8168" w:type="dxa"/>
            <w:gridSpan w:val="6"/>
          </w:tcPr>
          <w:p w:rsidR="0011276E" w:rsidRPr="00CF0D9B" w:rsidRDefault="0011276E" w:rsidP="00CF0D9B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11276E" w:rsidRPr="00CF0D9B" w:rsidTr="000660C5">
        <w:tc>
          <w:tcPr>
            <w:tcW w:w="10908" w:type="dxa"/>
            <w:gridSpan w:val="9"/>
          </w:tcPr>
          <w:p w:rsidR="0011276E" w:rsidRPr="00CF0D9B" w:rsidRDefault="0011276E" w:rsidP="00CF0D9B">
            <w:pPr>
              <w:rPr>
                <w:rFonts w:ascii="Helvetica 95 Black" w:hAnsi="Helvetica 95 Black" w:cs="Arial"/>
                <w:sz w:val="20"/>
                <w:szCs w:val="20"/>
              </w:rPr>
            </w:pPr>
            <w:r w:rsidRPr="00CF0D9B">
              <w:rPr>
                <w:rFonts w:ascii="Helvetica 95 Black" w:hAnsi="Helvetica 95 Black" w:cs="Arial"/>
                <w:sz w:val="20"/>
                <w:szCs w:val="20"/>
              </w:rPr>
              <w:t>Te</w:t>
            </w:r>
            <w:r w:rsidR="000660C5">
              <w:rPr>
                <w:rFonts w:ascii="Helvetica 95 Black" w:hAnsi="Helvetica 95 Black" w:cs="Arial"/>
                <w:sz w:val="20"/>
                <w:szCs w:val="20"/>
              </w:rPr>
              <w:t>aching and learning t</w:t>
            </w:r>
            <w:r w:rsidR="00CF0D9B">
              <w:rPr>
                <w:rFonts w:ascii="Helvetica 95 Black" w:hAnsi="Helvetica 95 Black" w:cs="Arial"/>
                <w:sz w:val="20"/>
                <w:szCs w:val="20"/>
              </w:rPr>
              <w:t>echniques (tick as applicable)</w:t>
            </w:r>
            <w:r w:rsidR="000660C5">
              <w:rPr>
                <w:rFonts w:ascii="Helvetica 95 Black" w:hAnsi="Helvetica 95 Black" w:cs="Arial"/>
                <w:sz w:val="20"/>
                <w:szCs w:val="20"/>
              </w:rPr>
              <w:t>:</w:t>
            </w: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Whole class teaching</w:t>
            </w:r>
          </w:p>
        </w:tc>
        <w:tc>
          <w:tcPr>
            <w:tcW w:w="782" w:type="dxa"/>
          </w:tcPr>
          <w:p w:rsidR="003D3D59" w:rsidRPr="00CF0D9B" w:rsidRDefault="00E04797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Presentations</w:t>
            </w:r>
          </w:p>
        </w:tc>
        <w:tc>
          <w:tcPr>
            <w:tcW w:w="1260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Coaching and instruction</w:t>
            </w:r>
          </w:p>
        </w:tc>
        <w:tc>
          <w:tcPr>
            <w:tcW w:w="782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Discussion</w:t>
            </w:r>
          </w:p>
        </w:tc>
        <w:tc>
          <w:tcPr>
            <w:tcW w:w="1260" w:type="dxa"/>
          </w:tcPr>
          <w:p w:rsidR="003D3D59" w:rsidRPr="00CF0D9B" w:rsidRDefault="00E04797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Working in small groups</w:t>
            </w:r>
          </w:p>
        </w:tc>
        <w:tc>
          <w:tcPr>
            <w:tcW w:w="782" w:type="dxa"/>
          </w:tcPr>
          <w:p w:rsidR="003D3D59" w:rsidRPr="00CF0D9B" w:rsidRDefault="00E04797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exercises</w:t>
            </w:r>
          </w:p>
        </w:tc>
        <w:tc>
          <w:tcPr>
            <w:tcW w:w="1260" w:type="dxa"/>
          </w:tcPr>
          <w:p w:rsidR="003D3D59" w:rsidRPr="00CF0D9B" w:rsidRDefault="00E04797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sym w:font="Wingdings" w:char="F0FC"/>
            </w: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Individual project work</w:t>
            </w:r>
          </w:p>
        </w:tc>
        <w:tc>
          <w:tcPr>
            <w:tcW w:w="782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Practical demonstrations</w:t>
            </w:r>
          </w:p>
        </w:tc>
        <w:tc>
          <w:tcPr>
            <w:tcW w:w="1260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Role-playing exercises</w:t>
            </w:r>
          </w:p>
        </w:tc>
        <w:tc>
          <w:tcPr>
            <w:tcW w:w="782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Copying notes</w:t>
            </w:r>
          </w:p>
        </w:tc>
        <w:tc>
          <w:tcPr>
            <w:tcW w:w="1260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4428" w:type="dxa"/>
            <w:gridSpan w:val="4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Case study</w:t>
            </w:r>
          </w:p>
        </w:tc>
        <w:tc>
          <w:tcPr>
            <w:tcW w:w="782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  <w:tc>
          <w:tcPr>
            <w:tcW w:w="4438" w:type="dxa"/>
            <w:gridSpan w:val="3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Comprehension questions</w:t>
            </w:r>
          </w:p>
        </w:tc>
        <w:tc>
          <w:tcPr>
            <w:tcW w:w="1260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10908" w:type="dxa"/>
            <w:gridSpan w:val="9"/>
          </w:tcPr>
          <w:p w:rsidR="003D3D59" w:rsidRPr="00CF0D9B" w:rsidRDefault="003D3D59" w:rsidP="003D3D59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Inclusion:</w:t>
            </w:r>
          </w:p>
        </w:tc>
      </w:tr>
      <w:tr w:rsidR="003D3D59" w:rsidRPr="00CF0D9B" w:rsidTr="000660C5">
        <w:tc>
          <w:tcPr>
            <w:tcW w:w="1368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SEN</w:t>
            </w:r>
          </w:p>
        </w:tc>
        <w:tc>
          <w:tcPr>
            <w:tcW w:w="9540" w:type="dxa"/>
            <w:gridSpan w:val="8"/>
          </w:tcPr>
          <w:p w:rsidR="003D3D59" w:rsidRPr="00CF0D9B" w:rsidRDefault="003D3D59" w:rsidP="003D3D59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1368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G&amp;T</w:t>
            </w:r>
          </w:p>
        </w:tc>
        <w:tc>
          <w:tcPr>
            <w:tcW w:w="9540" w:type="dxa"/>
            <w:gridSpan w:val="8"/>
          </w:tcPr>
          <w:p w:rsidR="003D3D59" w:rsidRPr="00CF0D9B" w:rsidRDefault="003D3D59" w:rsidP="003D3D59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1368" w:type="dxa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55 Roman" w:hAnsi="Helvetica 55 Roman" w:cs="Arial"/>
                <w:sz w:val="20"/>
                <w:szCs w:val="20"/>
              </w:rPr>
              <w:t>Other</w:t>
            </w:r>
          </w:p>
        </w:tc>
        <w:tc>
          <w:tcPr>
            <w:tcW w:w="9540" w:type="dxa"/>
            <w:gridSpan w:val="8"/>
          </w:tcPr>
          <w:p w:rsidR="003D3D59" w:rsidRPr="00CF0D9B" w:rsidRDefault="003D3D59" w:rsidP="003D3D59">
            <w:pPr>
              <w:rPr>
                <w:rFonts w:ascii="Helvetica 55 Roman" w:hAnsi="Helvetica 55 Roman" w:cs="Tahoma"/>
                <w:sz w:val="20"/>
                <w:szCs w:val="20"/>
              </w:rPr>
            </w:pPr>
          </w:p>
        </w:tc>
      </w:tr>
      <w:tr w:rsidR="003D3D59" w:rsidRPr="00CF0D9B" w:rsidTr="000660C5">
        <w:tc>
          <w:tcPr>
            <w:tcW w:w="10908" w:type="dxa"/>
            <w:gridSpan w:val="9"/>
          </w:tcPr>
          <w:p w:rsidR="003D3D59" w:rsidRPr="00CF0D9B" w:rsidRDefault="003D3D59" w:rsidP="003D3D59">
            <w:pPr>
              <w:rPr>
                <w:rFonts w:ascii="Helvetica 55 Roman" w:hAnsi="Helvetica 55 Roman" w:cs="Arial"/>
                <w:sz w:val="20"/>
                <w:szCs w:val="20"/>
              </w:rPr>
            </w:pPr>
            <w:r w:rsidRPr="00CF0D9B">
              <w:rPr>
                <w:rFonts w:ascii="Helvetica 95 Black" w:hAnsi="Helvetica 95 Black" w:cs="Arial"/>
                <w:sz w:val="20"/>
                <w:szCs w:val="20"/>
              </w:rPr>
              <w:t>Health &amp; safety:</w:t>
            </w:r>
            <w:r>
              <w:rPr>
                <w:rFonts w:ascii="Helvetica 55 Roman" w:hAnsi="Helvetica 55 Roman" w:cs="Arial"/>
                <w:sz w:val="20"/>
                <w:szCs w:val="20"/>
              </w:rPr>
              <w:t xml:space="preserve"> see departmental risk assessment</w:t>
            </w: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28"/>
        <w:gridCol w:w="8280"/>
      </w:tblGrid>
      <w:tr w:rsidR="000660C5" w:rsidRPr="00CF0D9B" w:rsidTr="0011276E">
        <w:tc>
          <w:tcPr>
            <w:tcW w:w="10908" w:type="dxa"/>
            <w:gridSpan w:val="2"/>
          </w:tcPr>
          <w:p w:rsidR="000660C5" w:rsidRPr="00CF0D9B" w:rsidRDefault="000660C5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Lesson sequence:</w:t>
            </w:r>
          </w:p>
        </w:tc>
      </w:tr>
      <w:tr w:rsidR="0011276E" w:rsidRPr="000660C5" w:rsidTr="00CF0D9B">
        <w:tc>
          <w:tcPr>
            <w:tcW w:w="2628" w:type="dxa"/>
          </w:tcPr>
          <w:p w:rsidR="0011276E" w:rsidRPr="000660C5" w:rsidRDefault="0011276E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Timing:</w:t>
            </w:r>
          </w:p>
        </w:tc>
        <w:tc>
          <w:tcPr>
            <w:tcW w:w="8280" w:type="dxa"/>
          </w:tcPr>
          <w:p w:rsidR="0011276E" w:rsidRPr="000660C5" w:rsidRDefault="0011276E">
            <w:pPr>
              <w:rPr>
                <w:rFonts w:ascii="Helvetica CondensedBlack" w:hAnsi="Helvetica CondensedBlack" w:cs="Arial"/>
                <w:sz w:val="20"/>
                <w:szCs w:val="20"/>
              </w:rPr>
            </w:pPr>
            <w:r w:rsidRPr="000660C5">
              <w:rPr>
                <w:rFonts w:ascii="Helvetica CondensedBlack" w:hAnsi="Helvetica CondensedBlack" w:cs="Arial"/>
                <w:sz w:val="20"/>
                <w:szCs w:val="20"/>
              </w:rPr>
              <w:t>Content:</w:t>
            </w:r>
          </w:p>
        </w:tc>
      </w:tr>
      <w:tr w:rsidR="0011276E" w:rsidRPr="00CF0D9B" w:rsidTr="00CF0D9B">
        <w:tc>
          <w:tcPr>
            <w:tcW w:w="2628" w:type="dxa"/>
          </w:tcPr>
          <w:p w:rsidR="0011276E" w:rsidRPr="00CF0D9B" w:rsidRDefault="00E04797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0-</w:t>
            </w:r>
            <w:r w:rsidR="006B395A">
              <w:rPr>
                <w:rFonts w:ascii="Helvetica 55 Roman" w:hAnsi="Helvetica 55 Roman" w:cs="Tahoma"/>
                <w:sz w:val="20"/>
                <w:szCs w:val="20"/>
              </w:rPr>
              <w:t>10</w:t>
            </w:r>
          </w:p>
        </w:tc>
        <w:tc>
          <w:tcPr>
            <w:tcW w:w="8280" w:type="dxa"/>
          </w:tcPr>
          <w:p w:rsidR="0011276E" w:rsidRPr="00CF0D9B" w:rsidRDefault="00E04797" w:rsidP="0020733F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20733F">
              <w:rPr>
                <w:rFonts w:ascii="Helvetica 55 Roman" w:hAnsi="Helvetica 55 Roman" w:cs="Tahoma"/>
                <w:b/>
                <w:sz w:val="20"/>
                <w:szCs w:val="20"/>
              </w:rPr>
              <w:t>Orientation 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r w:rsidR="0020733F">
              <w:rPr>
                <w:rFonts w:ascii="Helvetica 55 Roman" w:hAnsi="Helvetica 55 Roman" w:cs="Tahoma"/>
                <w:sz w:val="20"/>
                <w:szCs w:val="20"/>
              </w:rPr>
              <w:t>is science the same as truth?  Allow short discussion then take views.  May encounter arguments for and against.  As appropriate, stress that science=’truth’ if foregrounding objectivity, integrity of methods etc</w:t>
            </w:r>
            <w:r w:rsidR="0005668F">
              <w:rPr>
                <w:rFonts w:ascii="Helvetica 55 Roman" w:hAnsi="Helvetica 55 Roman" w:cs="Tahoma"/>
                <w:sz w:val="20"/>
                <w:szCs w:val="20"/>
              </w:rPr>
              <w:t>; but in other ways problematic.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 Introduce </w:t>
            </w:r>
            <w:r w:rsidRPr="00E04797">
              <w:rPr>
                <w:rFonts w:ascii="Helvetica 55 Roman" w:hAnsi="Helvetica 55 Roman" w:cs="Tahoma"/>
                <w:b/>
                <w:sz w:val="20"/>
                <w:szCs w:val="20"/>
              </w:rPr>
              <w:t>session aims</w:t>
            </w:r>
            <w:r>
              <w:rPr>
                <w:rFonts w:ascii="Helvetica 55 Roman" w:hAnsi="Helvetica 55 Roman" w:cs="Tahoma"/>
                <w:sz w:val="20"/>
                <w:szCs w:val="20"/>
              </w:rPr>
              <w:t>.</w:t>
            </w:r>
          </w:p>
        </w:tc>
      </w:tr>
      <w:tr w:rsidR="0011276E" w:rsidRPr="00CF0D9B" w:rsidTr="00CF0D9B">
        <w:tc>
          <w:tcPr>
            <w:tcW w:w="2628" w:type="dxa"/>
          </w:tcPr>
          <w:p w:rsidR="0011276E" w:rsidRPr="00CF0D9B" w:rsidRDefault="00886F3A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10-25</w:t>
            </w:r>
          </w:p>
        </w:tc>
        <w:tc>
          <w:tcPr>
            <w:tcW w:w="8280" w:type="dxa"/>
          </w:tcPr>
          <w:p w:rsidR="0011276E" w:rsidRPr="00CF0D9B" w:rsidRDefault="00E04797" w:rsidP="0020733F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E04797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r w:rsidR="0020733F">
              <w:rPr>
                <w:rFonts w:ascii="Helvetica 55 Roman" w:hAnsi="Helvetica 55 Roman" w:cs="Tahoma"/>
                <w:sz w:val="20"/>
                <w:szCs w:val="20"/>
              </w:rPr>
              <w:t xml:space="preserve">Science as a modelling process based on assumptions of an underlying order.  </w:t>
            </w:r>
            <w:r w:rsidR="0020733F" w:rsidRPr="0020733F">
              <w:rPr>
                <w:rFonts w:ascii="Helvetica 55 Roman" w:hAnsi="Helvetica 55 Roman" w:cs="Tahoma"/>
                <w:b/>
                <w:sz w:val="20"/>
                <w:szCs w:val="20"/>
              </w:rPr>
              <w:t>Demonstration:</w:t>
            </w:r>
            <w:r w:rsidR="0020733F">
              <w:rPr>
                <w:rFonts w:ascii="Helvetica 55 Roman" w:hAnsi="Helvetica 55 Roman" w:cs="Tahoma"/>
                <w:sz w:val="20"/>
                <w:szCs w:val="20"/>
              </w:rPr>
              <w:t xml:space="preserve"> ‘mastermind’ game.  Take one volunteer to play the game.  Invite rest of group to help her.  Play game to completion the</w:t>
            </w:r>
            <w:r w:rsidR="00886F3A">
              <w:rPr>
                <w:rFonts w:ascii="Helvetica 55 Roman" w:hAnsi="Helvetica 55 Roman" w:cs="Tahoma"/>
                <w:sz w:val="20"/>
                <w:szCs w:val="20"/>
              </w:rPr>
              <w:t>n</w:t>
            </w:r>
            <w:r w:rsidR="0020733F">
              <w:rPr>
                <w:rFonts w:ascii="Helvetica 55 Roman" w:hAnsi="Helvetica 55 Roman" w:cs="Tahoma"/>
                <w:sz w:val="20"/>
                <w:szCs w:val="20"/>
              </w:rPr>
              <w:t xml:space="preserve"> discuss how it models scientific process (use questions from slide</w:t>
            </w:r>
            <w:r w:rsidR="00886F3A">
              <w:rPr>
                <w:rFonts w:ascii="Helvetica 55 Roman" w:hAnsi="Helvetica 55 Roman" w:cs="Tahoma"/>
                <w:sz w:val="20"/>
                <w:szCs w:val="20"/>
              </w:rPr>
              <w:t>)</w:t>
            </w:r>
            <w:r w:rsidR="0020733F">
              <w:rPr>
                <w:rFonts w:ascii="Helvetica 55 Roman" w:hAnsi="Helvetica 55 Roman" w:cs="Tahoma"/>
                <w:sz w:val="20"/>
                <w:szCs w:val="20"/>
              </w:rPr>
              <w:t>.</w:t>
            </w:r>
          </w:p>
        </w:tc>
      </w:tr>
      <w:tr w:rsidR="00C6765A" w:rsidRPr="00CF0D9B" w:rsidTr="00CF0D9B">
        <w:tc>
          <w:tcPr>
            <w:tcW w:w="2628" w:type="dxa"/>
          </w:tcPr>
          <w:p w:rsidR="00C6765A" w:rsidRPr="00CF0D9B" w:rsidRDefault="00886F3A" w:rsidP="00973A63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25-30</w:t>
            </w:r>
          </w:p>
        </w:tc>
        <w:tc>
          <w:tcPr>
            <w:tcW w:w="8280" w:type="dxa"/>
          </w:tcPr>
          <w:p w:rsidR="00C6765A" w:rsidRPr="00CF0D9B" w:rsidRDefault="00E04797" w:rsidP="00E04797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E04797">
              <w:rPr>
                <w:rFonts w:ascii="Helvetica 55 Roman" w:hAnsi="Helvetica 55 Roman" w:cs="Tahoma"/>
                <w:b/>
                <w:sz w:val="20"/>
                <w:szCs w:val="20"/>
              </w:rPr>
              <w:t>Presentation: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Helvetica 55 Roman" w:hAnsi="Helvetica 55 Roman" w:cs="Tahoma"/>
                <w:sz w:val="20"/>
                <w:szCs w:val="20"/>
              </w:rPr>
              <w:t>falliblism</w:t>
            </w:r>
            <w:proofErr w:type="spellEnd"/>
            <w:r>
              <w:rPr>
                <w:rFonts w:ascii="Helvetica 55 Roman" w:hAnsi="Helvetica 55 Roman" w:cs="Tahoma"/>
                <w:sz w:val="20"/>
                <w:szCs w:val="20"/>
              </w:rPr>
              <w:t>.  Highlight limitations of scientific method, Trut</w:t>
            </w:r>
            <w:r w:rsidR="0005668F">
              <w:rPr>
                <w:rFonts w:ascii="Helvetica 55 Roman" w:hAnsi="Helvetica 55 Roman" w:cs="Tahoma"/>
                <w:sz w:val="20"/>
                <w:szCs w:val="20"/>
              </w:rPr>
              <w:t>h-seeking versus mapmaking.  NB.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Helvetica 55 Roman" w:hAnsi="Helvetica 55 Roman" w:cs="Tahoma"/>
                <w:sz w:val="20"/>
                <w:szCs w:val="20"/>
              </w:rPr>
              <w:t>stress</w:t>
            </w:r>
            <w:proofErr w:type="gramEnd"/>
            <w:r>
              <w:rPr>
                <w:rFonts w:ascii="Helvetica 55 Roman" w:hAnsi="Helvetica 55 Roman" w:cs="Tahoma"/>
                <w:sz w:val="20"/>
                <w:szCs w:val="20"/>
              </w:rPr>
              <w:t xml:space="preserve"> that not all maps are equivalent. </w:t>
            </w:r>
          </w:p>
        </w:tc>
      </w:tr>
      <w:tr w:rsidR="00E04797" w:rsidRPr="00CF0D9B" w:rsidTr="00CF0D9B">
        <w:tc>
          <w:tcPr>
            <w:tcW w:w="2628" w:type="dxa"/>
          </w:tcPr>
          <w:p w:rsidR="00E04797" w:rsidRPr="00CF0D9B" w:rsidRDefault="00E04797" w:rsidP="00973A63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3</w:t>
            </w:r>
            <w:r w:rsidR="00886F3A">
              <w:rPr>
                <w:rFonts w:ascii="Helvetica 55 Roman" w:hAnsi="Helvetica 55 Roman" w:cs="Tahoma"/>
                <w:sz w:val="20"/>
                <w:szCs w:val="20"/>
              </w:rPr>
              <w:t>0-40</w:t>
            </w:r>
          </w:p>
        </w:tc>
        <w:tc>
          <w:tcPr>
            <w:tcW w:w="8280" w:type="dxa"/>
          </w:tcPr>
          <w:p w:rsidR="006B395A" w:rsidRPr="00CF0D9B" w:rsidRDefault="00E04797" w:rsidP="006B395A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E04797">
              <w:rPr>
                <w:rFonts w:ascii="Helvetica 55 Roman" w:hAnsi="Helvetica 55 Roman" w:cs="Tahoma"/>
                <w:b/>
                <w:sz w:val="20"/>
                <w:szCs w:val="20"/>
              </w:rPr>
              <w:t>Question: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r w:rsidR="006B395A">
              <w:rPr>
                <w:rFonts w:ascii="Helvetica 55 Roman" w:hAnsi="Helvetica 55 Roman" w:cs="Tahoma"/>
                <w:sz w:val="20"/>
                <w:szCs w:val="20"/>
              </w:rPr>
              <w:t>what’s the difference between the 2 exam Qs?</w:t>
            </w:r>
            <w:r w:rsidR="0005668F">
              <w:rPr>
                <w:rFonts w:ascii="Helvetica 55 Roman" w:hAnsi="Helvetica 55 Roman" w:cs="Tahoma"/>
                <w:sz w:val="20"/>
                <w:szCs w:val="20"/>
              </w:rPr>
              <w:t xml:space="preserve">  Allow discussion then take suggestions.  Be clear that </w:t>
            </w:r>
            <w:r w:rsidR="0005668F" w:rsidRPr="00886F3A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Q1 </w:t>
            </w:r>
            <w:r w:rsidR="0005668F">
              <w:rPr>
                <w:rFonts w:ascii="Helvetica 55 Roman" w:hAnsi="Helvetica 55 Roman" w:cs="Tahoma"/>
                <w:sz w:val="20"/>
                <w:szCs w:val="20"/>
              </w:rPr>
              <w:t xml:space="preserve">relates to how closely Psych conforms to a notional model of science; </w:t>
            </w:r>
            <w:r w:rsidR="0005668F" w:rsidRPr="00886F3A">
              <w:rPr>
                <w:rFonts w:ascii="Helvetica 55 Roman" w:hAnsi="Helvetica 55 Roman" w:cs="Tahoma"/>
                <w:b/>
                <w:sz w:val="20"/>
                <w:szCs w:val="20"/>
              </w:rPr>
              <w:t xml:space="preserve">Q2 </w:t>
            </w:r>
            <w:r w:rsidR="0005668F">
              <w:rPr>
                <w:rFonts w:ascii="Helvetica 55 Roman" w:hAnsi="Helvetica 55 Roman" w:cs="Tahoma"/>
                <w:sz w:val="20"/>
                <w:szCs w:val="20"/>
              </w:rPr>
              <w:t xml:space="preserve">is about whether, given we have a </w:t>
            </w:r>
            <w:proofErr w:type="gramStart"/>
            <w:r w:rsidR="0005668F">
              <w:rPr>
                <w:rFonts w:ascii="Helvetica 55 Roman" w:hAnsi="Helvetica 55 Roman" w:cs="Tahoma"/>
                <w:sz w:val="20"/>
                <w:szCs w:val="20"/>
              </w:rPr>
              <w:t>choice,</w:t>
            </w:r>
            <w:proofErr w:type="gramEnd"/>
            <w:r w:rsidR="0005668F">
              <w:rPr>
                <w:rFonts w:ascii="Helvetica 55 Roman" w:hAnsi="Helvetica 55 Roman" w:cs="Tahoma"/>
                <w:sz w:val="20"/>
                <w:szCs w:val="20"/>
              </w:rPr>
              <w:t xml:space="preserve"> Psychology should actually be approaches that way.  Stress the importance of the distinction for the exam.  </w:t>
            </w:r>
          </w:p>
        </w:tc>
      </w:tr>
      <w:tr w:rsidR="0005668F" w:rsidRPr="00CF0D9B" w:rsidTr="0005668F">
        <w:tc>
          <w:tcPr>
            <w:tcW w:w="2628" w:type="dxa"/>
          </w:tcPr>
          <w:p w:rsidR="0005668F" w:rsidRPr="00CF0D9B" w:rsidRDefault="0005668F" w:rsidP="0005668F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4</w:t>
            </w:r>
            <w:r w:rsidR="00886F3A">
              <w:rPr>
                <w:rFonts w:ascii="Helvetica 55 Roman" w:hAnsi="Helvetica 55 Roman" w:cs="Tahoma"/>
                <w:sz w:val="20"/>
                <w:szCs w:val="20"/>
              </w:rPr>
              <w:t>0-50</w:t>
            </w:r>
          </w:p>
        </w:tc>
        <w:tc>
          <w:tcPr>
            <w:tcW w:w="8280" w:type="dxa"/>
          </w:tcPr>
          <w:p w:rsidR="0005668F" w:rsidRPr="00CF0D9B" w:rsidRDefault="0005668F" w:rsidP="0005668F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886F3A">
              <w:rPr>
                <w:rFonts w:ascii="Helvetica 55 Roman" w:hAnsi="Helvetica 55 Roman" w:cs="Tahoma"/>
                <w:b/>
                <w:sz w:val="20"/>
                <w:szCs w:val="20"/>
              </w:rPr>
              <w:t>Activity: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</w:t>
            </w:r>
            <w:r w:rsidR="00886F3A">
              <w:rPr>
                <w:rFonts w:ascii="Helvetica 55 Roman" w:hAnsi="Helvetica 55 Roman" w:cs="Tahoma"/>
                <w:sz w:val="20"/>
                <w:szCs w:val="20"/>
              </w:rPr>
              <w:t xml:space="preserve">students have cards containing arguments relevant to psych/science debates.  Must classify them according to whether they are pertinent to Q1, Q2 or both.  Allow 5 </w:t>
            </w:r>
            <w:proofErr w:type="spellStart"/>
            <w:r w:rsidR="00886F3A">
              <w:rPr>
                <w:rFonts w:ascii="Helvetica 55 Roman" w:hAnsi="Helvetica 55 Roman" w:cs="Tahoma"/>
                <w:sz w:val="20"/>
                <w:szCs w:val="20"/>
              </w:rPr>
              <w:t>mins</w:t>
            </w:r>
            <w:proofErr w:type="spellEnd"/>
            <w:r w:rsidR="00886F3A">
              <w:rPr>
                <w:rFonts w:ascii="Helvetica 55 Roman" w:hAnsi="Helvetica 55 Roman" w:cs="Tahoma"/>
                <w:sz w:val="20"/>
                <w:szCs w:val="20"/>
              </w:rPr>
              <w:t xml:space="preserve"> then spend 5 </w:t>
            </w:r>
            <w:proofErr w:type="spellStart"/>
            <w:r w:rsidR="00886F3A">
              <w:rPr>
                <w:rFonts w:ascii="Helvetica 55 Roman" w:hAnsi="Helvetica 55 Roman" w:cs="Tahoma"/>
                <w:sz w:val="20"/>
                <w:szCs w:val="20"/>
              </w:rPr>
              <w:t>mins</w:t>
            </w:r>
            <w:proofErr w:type="spellEnd"/>
            <w:r w:rsidR="00886F3A">
              <w:rPr>
                <w:rFonts w:ascii="Helvetica 55 Roman" w:hAnsi="Helvetica 55 Roman" w:cs="Tahoma"/>
                <w:sz w:val="20"/>
                <w:szCs w:val="20"/>
              </w:rPr>
              <w:t xml:space="preserve"> answering </w:t>
            </w:r>
            <w:r w:rsidR="00886F3A" w:rsidRPr="00886F3A">
              <w:rPr>
                <w:rFonts w:ascii="Helvetica 55 Roman" w:hAnsi="Helvetica 55 Roman" w:cs="Tahoma"/>
                <w:b/>
                <w:sz w:val="20"/>
                <w:szCs w:val="20"/>
              </w:rPr>
              <w:t>students’ clarification Qs</w:t>
            </w:r>
            <w:r w:rsidR="00886F3A">
              <w:rPr>
                <w:rFonts w:ascii="Helvetica 55 Roman" w:hAnsi="Helvetica 55 Roman" w:cs="Tahoma"/>
                <w:sz w:val="20"/>
                <w:szCs w:val="20"/>
              </w:rPr>
              <w:t>.</w:t>
            </w:r>
          </w:p>
        </w:tc>
      </w:tr>
      <w:tr w:rsidR="0005668F" w:rsidRPr="00CF0D9B" w:rsidTr="00CF0D9B">
        <w:tc>
          <w:tcPr>
            <w:tcW w:w="2628" w:type="dxa"/>
          </w:tcPr>
          <w:p w:rsidR="0005668F" w:rsidRPr="00CF0D9B" w:rsidRDefault="00886F3A" w:rsidP="0005668F">
            <w:pPr>
              <w:rPr>
                <w:rFonts w:ascii="Helvetica 55 Roman" w:hAnsi="Helvetica 55 Roman" w:cs="Tahoma"/>
                <w:sz w:val="20"/>
                <w:szCs w:val="20"/>
              </w:rPr>
            </w:pPr>
            <w:r>
              <w:rPr>
                <w:rFonts w:ascii="Helvetica 55 Roman" w:hAnsi="Helvetica 55 Roman" w:cs="Tahoma"/>
                <w:sz w:val="20"/>
                <w:szCs w:val="20"/>
              </w:rPr>
              <w:t>50</w:t>
            </w:r>
            <w:r w:rsidR="0005668F">
              <w:rPr>
                <w:rFonts w:ascii="Helvetica 55 Roman" w:hAnsi="Helvetica 55 Roman" w:cs="Tahoma"/>
                <w:sz w:val="20"/>
                <w:szCs w:val="20"/>
              </w:rPr>
              <w:t>-60</w:t>
            </w:r>
          </w:p>
        </w:tc>
        <w:tc>
          <w:tcPr>
            <w:tcW w:w="8280" w:type="dxa"/>
          </w:tcPr>
          <w:p w:rsidR="0005668F" w:rsidRPr="00CF0D9B" w:rsidRDefault="0005668F" w:rsidP="0005668F">
            <w:pPr>
              <w:rPr>
                <w:rFonts w:ascii="Helvetica 55 Roman" w:hAnsi="Helvetica 55 Roman" w:cs="Tahoma"/>
                <w:sz w:val="20"/>
                <w:szCs w:val="20"/>
              </w:rPr>
            </w:pPr>
            <w:r w:rsidRPr="00E04797">
              <w:rPr>
                <w:rFonts w:ascii="Helvetica 55 Roman" w:hAnsi="Helvetica 55 Roman" w:cs="Tahoma"/>
                <w:b/>
                <w:sz w:val="20"/>
                <w:szCs w:val="20"/>
              </w:rPr>
              <w:t>Review</w:t>
            </w:r>
            <w:r>
              <w:rPr>
                <w:rFonts w:ascii="Helvetica 55 Roman" w:hAnsi="Helvetica 55 Roman" w:cs="Tahoma"/>
                <w:sz w:val="20"/>
                <w:szCs w:val="20"/>
              </w:rPr>
              <w:t xml:space="preserve"> VTR – I used to think but now I think</w:t>
            </w:r>
          </w:p>
        </w:tc>
      </w:tr>
      <w:tr w:rsidR="0005668F" w:rsidRPr="00CF0D9B" w:rsidTr="00CF0D9B">
        <w:tc>
          <w:tcPr>
            <w:tcW w:w="10908" w:type="dxa"/>
            <w:gridSpan w:val="2"/>
          </w:tcPr>
          <w:p w:rsidR="0005668F" w:rsidRPr="00CF0D9B" w:rsidRDefault="0005668F">
            <w:pPr>
              <w:rPr>
                <w:rFonts w:ascii="Helvetica 95 Black" w:hAnsi="Helvetica 95 Black" w:cs="Arial"/>
                <w:sz w:val="20"/>
                <w:szCs w:val="20"/>
              </w:rPr>
            </w:pPr>
            <w:r>
              <w:rPr>
                <w:rFonts w:ascii="Helvetica 95 Black" w:hAnsi="Helvetica 95 Black" w:cs="Arial"/>
                <w:sz w:val="20"/>
                <w:szCs w:val="20"/>
              </w:rPr>
              <w:t>Resources</w:t>
            </w:r>
            <w:r w:rsidRPr="00CF0D9B">
              <w:rPr>
                <w:rFonts w:ascii="Helvetica 95 Black" w:hAnsi="Helvetica 95 Black" w:cs="Arial"/>
                <w:sz w:val="20"/>
                <w:szCs w:val="20"/>
              </w:rPr>
              <w:t>:</w:t>
            </w:r>
          </w:p>
          <w:p w:rsidR="0005668F" w:rsidRDefault="0005668F" w:rsidP="00B115F4">
            <w:pPr>
              <w:rPr>
                <w:rFonts w:ascii="Helvetica 55 Roman" w:hAnsi="Helvetica 55 Roman" w:cs="Arial"/>
                <w:sz w:val="20"/>
                <w:szCs w:val="20"/>
              </w:rPr>
            </w:pPr>
          </w:p>
          <w:p w:rsidR="0005668F" w:rsidRDefault="0005668F" w:rsidP="00B115F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Science 2 slides</w:t>
            </w:r>
          </w:p>
          <w:p w:rsidR="0005668F" w:rsidRDefault="00886F3A" w:rsidP="00B115F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 xml:space="preserve">Science argument cards and </w:t>
            </w:r>
            <w:proofErr w:type="spellStart"/>
            <w:r>
              <w:rPr>
                <w:rFonts w:ascii="Helvetica 55 Roman" w:hAnsi="Helvetica 55 Roman" w:cs="Arial"/>
                <w:sz w:val="20"/>
                <w:szCs w:val="20"/>
              </w:rPr>
              <w:t>venn</w:t>
            </w:r>
            <w:proofErr w:type="spellEnd"/>
            <w:r>
              <w:rPr>
                <w:rFonts w:ascii="Helvetica 55 Roman" w:hAnsi="Helvetica 55 Roman" w:cs="Arial"/>
                <w:sz w:val="20"/>
                <w:szCs w:val="20"/>
              </w:rPr>
              <w:t xml:space="preserve"> diagram</w:t>
            </w:r>
          </w:p>
          <w:p w:rsidR="0005668F" w:rsidRPr="00CF0D9B" w:rsidRDefault="0005668F" w:rsidP="00B115F4">
            <w:pPr>
              <w:rPr>
                <w:rFonts w:ascii="Helvetica 55 Roman" w:hAnsi="Helvetica 55 Roman" w:cs="Arial"/>
                <w:sz w:val="20"/>
                <w:szCs w:val="20"/>
              </w:rPr>
            </w:pPr>
            <w:r>
              <w:rPr>
                <w:rFonts w:ascii="Helvetica 55 Roman" w:hAnsi="Helvetica 55 Roman" w:cs="Arial"/>
                <w:sz w:val="20"/>
                <w:szCs w:val="20"/>
              </w:rPr>
              <w:t>Scientific epistemology handout</w:t>
            </w:r>
          </w:p>
        </w:tc>
      </w:tr>
    </w:tbl>
    <w:p w:rsidR="0011276E" w:rsidRDefault="0011276E">
      <w:pPr>
        <w:rPr>
          <w:rFonts w:ascii="Arial" w:hAnsi="Arial" w:cs="Arial"/>
          <w:b/>
          <w:sz w:val="20"/>
          <w:szCs w:val="20"/>
        </w:rPr>
      </w:pPr>
    </w:p>
    <w:sectPr w:rsidR="0011276E" w:rsidSect="00CF0D9B">
      <w:headerReference w:type="default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668F" w:rsidRDefault="0005668F">
      <w:r>
        <w:separator/>
      </w:r>
    </w:p>
  </w:endnote>
  <w:endnote w:type="continuationSeparator" w:id="0">
    <w:p w:rsidR="0005668F" w:rsidRDefault="000566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 95 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 55 Roman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CondensedBlac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HelveticaNeue LightEx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668F" w:rsidRDefault="0005668F">
      <w:r>
        <w:separator/>
      </w:r>
    </w:p>
  </w:footnote>
  <w:footnote w:type="continuationSeparator" w:id="0">
    <w:p w:rsidR="0005668F" w:rsidRDefault="000566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668F" w:rsidRPr="00CF0D9B" w:rsidRDefault="0005668F" w:rsidP="00CF0D9B">
    <w:pPr>
      <w:pStyle w:val="Header"/>
      <w:tabs>
        <w:tab w:val="clear" w:pos="8306"/>
        <w:tab w:val="right" w:pos="10800"/>
      </w:tabs>
      <w:rPr>
        <w:rFonts w:ascii="HelveticaNeue LightExt" w:hAnsi="HelveticaNeue LightExt"/>
        <w:color w:val="CC99FF"/>
        <w:sz w:val="18"/>
      </w:rPr>
    </w:pPr>
    <w:smartTag w:uri="urn:schemas-microsoft-com:office:smarttags" w:element="place"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King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Edward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VI</w:t>
        </w:r>
      </w:smartTag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proofErr w:type="spellStart"/>
      <w:smartTag w:uri="urn:schemas-microsoft-com:office:smarttags" w:element="PlaceName">
        <w:r w:rsidRPr="00CF0D9B">
          <w:rPr>
            <w:rFonts w:ascii="HelveticaNeue LightExt" w:hAnsi="HelveticaNeue LightExt"/>
            <w:color w:val="CC99FF"/>
            <w:sz w:val="18"/>
          </w:rPr>
          <w:t>Handsworth</w:t>
        </w:r>
      </w:smartTag>
      <w:proofErr w:type="spellEnd"/>
      <w:r w:rsidRPr="00CF0D9B">
        <w:rPr>
          <w:rFonts w:ascii="HelveticaNeue LightExt" w:hAnsi="HelveticaNeue LightExt"/>
          <w:color w:val="CC99FF"/>
          <w:sz w:val="18"/>
        </w:rPr>
        <w:t xml:space="preserve"> </w:t>
      </w:r>
      <w:smartTag w:uri="urn:schemas-microsoft-com:office:smarttags" w:element="PlaceType">
        <w:r w:rsidRPr="00CF0D9B">
          <w:rPr>
            <w:rFonts w:ascii="HelveticaNeue LightExt" w:hAnsi="HelveticaNeue LightExt"/>
            <w:color w:val="CC99FF"/>
            <w:sz w:val="18"/>
          </w:rPr>
          <w:t>School</w:t>
        </w:r>
      </w:smartTag>
    </w:smartTag>
    <w:r w:rsidRPr="00CF0D9B">
      <w:rPr>
        <w:rFonts w:ascii="HelveticaNeue LightExt" w:hAnsi="HelveticaNeue LightExt"/>
        <w:color w:val="CC99FF"/>
        <w:sz w:val="18"/>
      </w:rPr>
      <w:tab/>
    </w:r>
    <w:r w:rsidRPr="00CF0D9B">
      <w:rPr>
        <w:rFonts w:ascii="HelveticaNeue LightExt" w:hAnsi="HelveticaNeue LightExt"/>
        <w:color w:val="CC99FF"/>
        <w:sz w:val="18"/>
      </w:rPr>
      <w:tab/>
      <w:t>Psychology Department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70A1"/>
    <w:multiLevelType w:val="hybridMultilevel"/>
    <w:tmpl w:val="5374110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69B3F50"/>
    <w:multiLevelType w:val="hybridMultilevel"/>
    <w:tmpl w:val="20BE9C6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ABB64FD"/>
    <w:multiLevelType w:val="hybridMultilevel"/>
    <w:tmpl w:val="352C239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0369"/>
    <w:rsid w:val="0005668F"/>
    <w:rsid w:val="000660C5"/>
    <w:rsid w:val="000B0E8E"/>
    <w:rsid w:val="0011276E"/>
    <w:rsid w:val="001646AD"/>
    <w:rsid w:val="0020733F"/>
    <w:rsid w:val="002139EB"/>
    <w:rsid w:val="00231A82"/>
    <w:rsid w:val="00296658"/>
    <w:rsid w:val="00375A8B"/>
    <w:rsid w:val="003B47A7"/>
    <w:rsid w:val="003D3D59"/>
    <w:rsid w:val="006B395A"/>
    <w:rsid w:val="006B7B07"/>
    <w:rsid w:val="007A1A69"/>
    <w:rsid w:val="00805EDB"/>
    <w:rsid w:val="00886F3A"/>
    <w:rsid w:val="008A08EE"/>
    <w:rsid w:val="0090474A"/>
    <w:rsid w:val="00945736"/>
    <w:rsid w:val="00973A63"/>
    <w:rsid w:val="009A4098"/>
    <w:rsid w:val="00A40369"/>
    <w:rsid w:val="00A75FE6"/>
    <w:rsid w:val="00B115F4"/>
    <w:rsid w:val="00BF69D2"/>
    <w:rsid w:val="00C6765A"/>
    <w:rsid w:val="00CA63B6"/>
    <w:rsid w:val="00CA765E"/>
    <w:rsid w:val="00CF0D9B"/>
    <w:rsid w:val="00CF67D0"/>
    <w:rsid w:val="00E04797"/>
    <w:rsid w:val="00E9689A"/>
    <w:rsid w:val="00EC6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C67DA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0D9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CF0D9B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dan\AppData\Roaming\Microsoft\Templates\PsychLessonPl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PsychLessonPlan.dotx</Template>
  <TotalTime>22</TotalTime>
  <Pages>1</Pages>
  <Words>369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The City Technology College, Kingshurst</Company>
  <LinksUpToDate>false</LinksUpToDate>
  <CharactersWithSpaces>2703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Aidan</dc:creator>
  <cp:lastModifiedBy>Valued Acer Customer</cp:lastModifiedBy>
  <cp:revision>3</cp:revision>
  <cp:lastPrinted>2007-10-11T09:10:00Z</cp:lastPrinted>
  <dcterms:created xsi:type="dcterms:W3CDTF">2012-01-16T11:04:00Z</dcterms:created>
  <dcterms:modified xsi:type="dcterms:W3CDTF">2012-01-16T12:04:00Z</dcterms:modified>
</cp:coreProperties>
</file>