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754"/>
        <w:gridCol w:w="2754"/>
        <w:gridCol w:w="2754"/>
        <w:gridCol w:w="2754"/>
      </w:tblGrid>
      <w:tr w:rsidR="00D1760E" w:rsidTr="00C31BCE">
        <w:trPr>
          <w:trHeight w:val="1701"/>
        </w:trPr>
        <w:tc>
          <w:tcPr>
            <w:tcW w:w="2754" w:type="dxa"/>
            <w:vAlign w:val="center"/>
          </w:tcPr>
          <w:p w:rsidR="00D1760E" w:rsidRDefault="00D1760E" w:rsidP="00C31BCE">
            <w:pPr>
              <w:jc w:val="center"/>
            </w:pPr>
            <w:r>
              <w:t>The scientific approach will lead to a greater understanding of human and animal thinking and behaviour.</w:t>
            </w:r>
          </w:p>
        </w:tc>
        <w:tc>
          <w:tcPr>
            <w:tcW w:w="2754" w:type="dxa"/>
            <w:vAlign w:val="center"/>
          </w:tcPr>
          <w:p w:rsidR="00D1760E" w:rsidRDefault="00D1760E" w:rsidP="00C31BCE">
            <w:pPr>
              <w:jc w:val="center"/>
            </w:pPr>
            <w:r>
              <w:t>The scientific approach leads to objective, unbiased knowledge and understanding of the things it studies.</w:t>
            </w:r>
          </w:p>
        </w:tc>
        <w:tc>
          <w:tcPr>
            <w:tcW w:w="2754" w:type="dxa"/>
            <w:vAlign w:val="center"/>
          </w:tcPr>
          <w:p w:rsidR="00D1760E" w:rsidRDefault="00D1760E" w:rsidP="00C31BCE">
            <w:pPr>
              <w:jc w:val="center"/>
            </w:pPr>
            <w:r>
              <w:t>The scientific approach will bring benefits that improve people’s lives and help then adjust more effectively to challenges.</w:t>
            </w:r>
          </w:p>
        </w:tc>
        <w:tc>
          <w:tcPr>
            <w:tcW w:w="2754" w:type="dxa"/>
            <w:vAlign w:val="center"/>
          </w:tcPr>
          <w:p w:rsidR="00D1760E" w:rsidRDefault="00D1760E" w:rsidP="00C31BCE">
            <w:pPr>
              <w:jc w:val="center"/>
            </w:pPr>
            <w:r>
              <w:t>The scientific method ensures that the result obtained by one researcher can be replicated by another researcher.</w:t>
            </w:r>
          </w:p>
        </w:tc>
      </w:tr>
      <w:tr w:rsidR="00D1760E" w:rsidTr="00C31BCE">
        <w:trPr>
          <w:trHeight w:val="1701"/>
        </w:trPr>
        <w:tc>
          <w:tcPr>
            <w:tcW w:w="2754" w:type="dxa"/>
            <w:vAlign w:val="center"/>
          </w:tcPr>
          <w:p w:rsidR="00D1760E" w:rsidRDefault="00D1760E" w:rsidP="00C31BCE">
            <w:pPr>
              <w:jc w:val="center"/>
            </w:pPr>
            <w:r>
              <w:t>The peer review process ensures that errors in psychological knowledge are detected and corrected.</w:t>
            </w:r>
          </w:p>
        </w:tc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The scientific approach rests on the gathering of objective data but human experience is inherently subjective.</w:t>
            </w:r>
          </w:p>
        </w:tc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Psychological data is inevitably contaminated by bias and participant reactivity.</w:t>
            </w:r>
          </w:p>
        </w:tc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Unlike with the physical sciences, psychological knowledge changes the nature of the thing being studied.</w:t>
            </w:r>
          </w:p>
        </w:tc>
      </w:tr>
      <w:tr w:rsidR="00D1760E" w:rsidTr="00C31BCE">
        <w:trPr>
          <w:trHeight w:val="1701"/>
        </w:trPr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People have physical bodies, but non-physical minds.  Science is only suitable for studying physical things.</w:t>
            </w:r>
          </w:p>
        </w:tc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For ethical reasons there are many aspects of human behaviour that cannot be studied.</w:t>
            </w:r>
          </w:p>
        </w:tc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Science aims to describe, explain, predict and control.  The control of human beings is incompatible with human dignity.</w:t>
            </w:r>
          </w:p>
        </w:tc>
        <w:tc>
          <w:tcPr>
            <w:tcW w:w="2754" w:type="dxa"/>
            <w:vAlign w:val="center"/>
          </w:tcPr>
          <w:p w:rsidR="00D1760E" w:rsidRDefault="00C31BCE" w:rsidP="00C31BCE">
            <w:pPr>
              <w:jc w:val="center"/>
            </w:pPr>
            <w:r>
              <w:t>Psychologists do not agree on their most basic assumptions about the nature of what they study.</w:t>
            </w:r>
          </w:p>
        </w:tc>
      </w:tr>
    </w:tbl>
    <w:p w:rsidR="00653015" w:rsidRDefault="00653015"/>
    <w:p w:rsidR="00C31BCE" w:rsidRDefault="00C31BCE"/>
    <w:p w:rsidR="00C31BCE" w:rsidRDefault="00C31BCE"/>
    <w:p w:rsidR="00C31BCE" w:rsidRDefault="00C31BCE"/>
    <w:tbl>
      <w:tblPr>
        <w:tblStyle w:val="TableGrid"/>
        <w:tblW w:w="0" w:type="auto"/>
        <w:tblLook w:val="04A0"/>
      </w:tblPr>
      <w:tblGrid>
        <w:gridCol w:w="2754"/>
        <w:gridCol w:w="2754"/>
        <w:gridCol w:w="2754"/>
        <w:gridCol w:w="2754"/>
      </w:tblGrid>
      <w:tr w:rsidR="00C31BCE" w:rsidTr="005164A0">
        <w:trPr>
          <w:trHeight w:val="1701"/>
        </w:trPr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The scientific approach will lead to a greater understanding of human and animal thinking and behaviour.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The scientific approach leads to objective, unbiased knowledge and understanding of the things it studies.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The scientific approach will bring benefits that improve people’s lives and help then adjust more effectively to challenges.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The scientific method ensures that the result obtained by one researcher can be replicated by another researcher.</w:t>
            </w:r>
          </w:p>
        </w:tc>
      </w:tr>
      <w:tr w:rsidR="00C31BCE" w:rsidTr="005164A0">
        <w:trPr>
          <w:trHeight w:val="1701"/>
        </w:trPr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The peer review process ensures that errors in psychological knowledge are detected and corrected.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The scientific approach rests on the gathering of objective data but human experience is inherently subjective.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Psychological data is inevitably contaminated by bias and participant reactivity.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Unlike with the physical sciences, psychological knowledge changes the nature of the thing being studied.</w:t>
            </w:r>
          </w:p>
        </w:tc>
      </w:tr>
      <w:tr w:rsidR="00C31BCE" w:rsidTr="005164A0">
        <w:trPr>
          <w:trHeight w:val="1701"/>
        </w:trPr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People have physical bodies, but non-physical minds.  Science is only suitable for studying physical things.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For ethical reasons there are many aspects of human behaviour that cannot be studied.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Science aims to describe, explain, predict and control.  The control of human beings is incompatible with human dignity.</w:t>
            </w:r>
          </w:p>
        </w:tc>
        <w:tc>
          <w:tcPr>
            <w:tcW w:w="2754" w:type="dxa"/>
            <w:vAlign w:val="center"/>
          </w:tcPr>
          <w:p w:rsidR="00C31BCE" w:rsidRDefault="00C31BCE" w:rsidP="005164A0">
            <w:pPr>
              <w:jc w:val="center"/>
            </w:pPr>
            <w:r>
              <w:t>Psychologists do not agree on their most basic assumptions about the nature of what they study.</w:t>
            </w:r>
          </w:p>
        </w:tc>
      </w:tr>
    </w:tbl>
    <w:p w:rsidR="00C31BCE" w:rsidRDefault="00C31BCE"/>
    <w:sectPr w:rsidR="00C31BCE" w:rsidSect="00D1760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760E"/>
    <w:rsid w:val="00653015"/>
    <w:rsid w:val="00C31BCE"/>
    <w:rsid w:val="00D1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2012-01-16T12:04:00Z</dcterms:created>
  <dcterms:modified xsi:type="dcterms:W3CDTF">2012-01-16T17:44:00Z</dcterms:modified>
</cp:coreProperties>
</file>