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B32" w:rsidRPr="001F1C68" w:rsidRDefault="00F96EF0">
      <w:pPr>
        <w:rPr>
          <w:b/>
          <w:sz w:val="32"/>
          <w:lang w:val="en-GB"/>
        </w:rPr>
      </w:pPr>
      <w:r w:rsidRPr="001F1C68">
        <w:rPr>
          <w:b/>
          <w:sz w:val="32"/>
          <w:lang w:val="en-GB"/>
        </w:rPr>
        <w:t>Modelling synaptic activity</w:t>
      </w:r>
    </w:p>
    <w:p w:rsidR="00F96EF0" w:rsidRDefault="00F96EF0">
      <w:pPr>
        <w:rPr>
          <w:lang w:val="en-GB"/>
        </w:rPr>
      </w:pPr>
      <w:r>
        <w:rPr>
          <w:lang w:val="en-GB"/>
        </w:rPr>
        <w:t xml:space="preserve">Use the materials available to create an active model of how synaptic activity works under the following conditions.  The ping-pong balls represent the neurotransmitter molecules.  The group members must take the parts of the various synaptic mechanisms.  </w:t>
      </w:r>
    </w:p>
    <w:p w:rsidR="00F96EF0" w:rsidRDefault="00F96EF0" w:rsidP="00F96EF0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Normal synaptic activity, where action potentials from the </w:t>
      </w:r>
      <w:proofErr w:type="spellStart"/>
      <w:r>
        <w:rPr>
          <w:lang w:val="en-GB"/>
        </w:rPr>
        <w:t>presynaptic</w:t>
      </w:r>
      <w:proofErr w:type="spellEnd"/>
      <w:r>
        <w:rPr>
          <w:lang w:val="en-GB"/>
        </w:rPr>
        <w:t xml:space="preserve"> neurone stimulate the firing of a synapse.</w:t>
      </w:r>
    </w:p>
    <w:p w:rsidR="00F96EF0" w:rsidRDefault="00F96EF0" w:rsidP="00F96EF0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Synaptic activity with an SSRI drug present.</w:t>
      </w:r>
    </w:p>
    <w:p w:rsidR="00F96EF0" w:rsidRDefault="00F96EF0" w:rsidP="00F96EF0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Synaptic activity with a </w:t>
      </w:r>
      <w:proofErr w:type="spellStart"/>
      <w:r>
        <w:rPr>
          <w:lang w:val="en-GB"/>
        </w:rPr>
        <w:t>neuroleptic</w:t>
      </w:r>
      <w:proofErr w:type="spellEnd"/>
      <w:r>
        <w:rPr>
          <w:lang w:val="en-GB"/>
        </w:rPr>
        <w:t xml:space="preserve"> drug present.</w:t>
      </w:r>
    </w:p>
    <w:p w:rsidR="00F96EF0" w:rsidRDefault="00F96EF0" w:rsidP="00F96EF0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Synaptic activity with an overdose of MAOIs.</w:t>
      </w:r>
    </w:p>
    <w:p w:rsidR="001F1C68" w:rsidRPr="001F1C68" w:rsidRDefault="001F1C68" w:rsidP="001F1C68">
      <w:pPr>
        <w:rPr>
          <w:b/>
          <w:lang w:val="en-GB"/>
        </w:rPr>
      </w:pPr>
    </w:p>
    <w:p w:rsidR="001F1C68" w:rsidRPr="001F1C68" w:rsidRDefault="001F1C68" w:rsidP="001F1C68">
      <w:pPr>
        <w:rPr>
          <w:b/>
          <w:sz w:val="32"/>
          <w:lang w:val="en-GB"/>
        </w:rPr>
      </w:pPr>
      <w:r w:rsidRPr="001F1C68">
        <w:rPr>
          <w:b/>
          <w:sz w:val="32"/>
          <w:lang w:val="en-GB"/>
        </w:rPr>
        <w:t>Modelling synaptic activity</w:t>
      </w:r>
    </w:p>
    <w:p w:rsidR="001F1C68" w:rsidRDefault="001F1C68" w:rsidP="001F1C68">
      <w:pPr>
        <w:rPr>
          <w:lang w:val="en-GB"/>
        </w:rPr>
      </w:pPr>
      <w:r>
        <w:rPr>
          <w:lang w:val="en-GB"/>
        </w:rPr>
        <w:t xml:space="preserve">Use the materials available to create an active model of how synaptic activity works under the following conditions.  The ping-pong balls represent the neurotransmitter molecules.  The group members must take the parts of the various synaptic mechanisms.  </w:t>
      </w:r>
    </w:p>
    <w:p w:rsidR="001F1C68" w:rsidRPr="001F1C68" w:rsidRDefault="001F1C68" w:rsidP="001F1C68">
      <w:pPr>
        <w:pStyle w:val="ListParagraph"/>
        <w:numPr>
          <w:ilvl w:val="0"/>
          <w:numId w:val="2"/>
        </w:numPr>
        <w:rPr>
          <w:lang w:val="en-GB"/>
        </w:rPr>
      </w:pPr>
      <w:r w:rsidRPr="001F1C68">
        <w:rPr>
          <w:lang w:val="en-GB"/>
        </w:rPr>
        <w:t xml:space="preserve">Normal synaptic activity, where action potentials from the </w:t>
      </w:r>
      <w:proofErr w:type="spellStart"/>
      <w:r w:rsidRPr="001F1C68">
        <w:rPr>
          <w:lang w:val="en-GB"/>
        </w:rPr>
        <w:t>presynaptic</w:t>
      </w:r>
      <w:proofErr w:type="spellEnd"/>
      <w:r w:rsidRPr="001F1C68">
        <w:rPr>
          <w:lang w:val="en-GB"/>
        </w:rPr>
        <w:t xml:space="preserve"> neurone stimulate the firing of a synapse.</w:t>
      </w:r>
    </w:p>
    <w:p w:rsidR="001F1C68" w:rsidRPr="001F1C68" w:rsidRDefault="001F1C68" w:rsidP="001F1C68">
      <w:pPr>
        <w:pStyle w:val="ListParagraph"/>
        <w:numPr>
          <w:ilvl w:val="0"/>
          <w:numId w:val="2"/>
        </w:numPr>
        <w:rPr>
          <w:lang w:val="en-GB"/>
        </w:rPr>
      </w:pPr>
      <w:r w:rsidRPr="001F1C68">
        <w:rPr>
          <w:lang w:val="en-GB"/>
        </w:rPr>
        <w:t>Synaptic activity with an SSRI drug present.</w:t>
      </w:r>
    </w:p>
    <w:p w:rsidR="001F1C68" w:rsidRPr="001F1C68" w:rsidRDefault="001F1C68" w:rsidP="001F1C68">
      <w:pPr>
        <w:pStyle w:val="ListParagraph"/>
        <w:numPr>
          <w:ilvl w:val="0"/>
          <w:numId w:val="2"/>
        </w:numPr>
        <w:rPr>
          <w:lang w:val="en-GB"/>
        </w:rPr>
      </w:pPr>
      <w:r w:rsidRPr="001F1C68">
        <w:rPr>
          <w:lang w:val="en-GB"/>
        </w:rPr>
        <w:t xml:space="preserve">Synaptic activity with a </w:t>
      </w:r>
      <w:proofErr w:type="spellStart"/>
      <w:r w:rsidRPr="001F1C68">
        <w:rPr>
          <w:lang w:val="en-GB"/>
        </w:rPr>
        <w:t>neuroleptic</w:t>
      </w:r>
      <w:proofErr w:type="spellEnd"/>
      <w:r w:rsidRPr="001F1C68">
        <w:rPr>
          <w:lang w:val="en-GB"/>
        </w:rPr>
        <w:t xml:space="preserve"> drug present.</w:t>
      </w:r>
    </w:p>
    <w:p w:rsidR="001F1C68" w:rsidRPr="001F1C68" w:rsidRDefault="001F1C68" w:rsidP="001F1C68">
      <w:pPr>
        <w:pStyle w:val="ListParagraph"/>
        <w:numPr>
          <w:ilvl w:val="0"/>
          <w:numId w:val="2"/>
        </w:numPr>
        <w:rPr>
          <w:lang w:val="en-GB"/>
        </w:rPr>
      </w:pPr>
      <w:r w:rsidRPr="001F1C68">
        <w:rPr>
          <w:lang w:val="en-GB"/>
        </w:rPr>
        <w:t>Synaptic activity with an overdose of MAOIs.</w:t>
      </w:r>
    </w:p>
    <w:p w:rsidR="001F1C68" w:rsidRPr="001F1C68" w:rsidRDefault="001F1C68" w:rsidP="001F1C68">
      <w:pPr>
        <w:rPr>
          <w:b/>
          <w:lang w:val="en-GB"/>
        </w:rPr>
      </w:pPr>
    </w:p>
    <w:p w:rsidR="001F1C68" w:rsidRPr="001F1C68" w:rsidRDefault="001F1C68" w:rsidP="001F1C68">
      <w:pPr>
        <w:rPr>
          <w:b/>
          <w:sz w:val="32"/>
          <w:lang w:val="en-GB"/>
        </w:rPr>
      </w:pPr>
      <w:r w:rsidRPr="001F1C68">
        <w:rPr>
          <w:b/>
          <w:sz w:val="32"/>
          <w:lang w:val="en-GB"/>
        </w:rPr>
        <w:t>Modelling synaptic activity</w:t>
      </w:r>
    </w:p>
    <w:p w:rsidR="001F1C68" w:rsidRDefault="001F1C68" w:rsidP="001F1C68">
      <w:pPr>
        <w:rPr>
          <w:lang w:val="en-GB"/>
        </w:rPr>
      </w:pPr>
      <w:r>
        <w:rPr>
          <w:lang w:val="en-GB"/>
        </w:rPr>
        <w:t xml:space="preserve">Use the materials available to create an active model of how synaptic activity works under the following conditions.  The ping-pong balls represent the neurotransmitter molecules.  The group members must take the parts of the various synaptic mechanisms.  </w:t>
      </w:r>
    </w:p>
    <w:p w:rsidR="001F1C68" w:rsidRPr="001F1C68" w:rsidRDefault="001F1C68" w:rsidP="001F1C68">
      <w:pPr>
        <w:pStyle w:val="ListParagraph"/>
        <w:numPr>
          <w:ilvl w:val="0"/>
          <w:numId w:val="3"/>
        </w:numPr>
        <w:rPr>
          <w:lang w:val="en-GB"/>
        </w:rPr>
      </w:pPr>
      <w:r w:rsidRPr="001F1C68">
        <w:rPr>
          <w:lang w:val="en-GB"/>
        </w:rPr>
        <w:t xml:space="preserve">Normal synaptic activity, where action potentials from the </w:t>
      </w:r>
      <w:proofErr w:type="spellStart"/>
      <w:r w:rsidRPr="001F1C68">
        <w:rPr>
          <w:lang w:val="en-GB"/>
        </w:rPr>
        <w:t>presynaptic</w:t>
      </w:r>
      <w:proofErr w:type="spellEnd"/>
      <w:r w:rsidRPr="001F1C68">
        <w:rPr>
          <w:lang w:val="en-GB"/>
        </w:rPr>
        <w:t xml:space="preserve"> neurone stimulate the firing of a synapse.</w:t>
      </w:r>
    </w:p>
    <w:p w:rsidR="001F1C68" w:rsidRPr="001F1C68" w:rsidRDefault="001F1C68" w:rsidP="001F1C68">
      <w:pPr>
        <w:pStyle w:val="ListParagraph"/>
        <w:numPr>
          <w:ilvl w:val="0"/>
          <w:numId w:val="3"/>
        </w:numPr>
        <w:rPr>
          <w:lang w:val="en-GB"/>
        </w:rPr>
      </w:pPr>
      <w:r w:rsidRPr="001F1C68">
        <w:rPr>
          <w:lang w:val="en-GB"/>
        </w:rPr>
        <w:t>Synaptic activity with an SSRI drug present.</w:t>
      </w:r>
    </w:p>
    <w:p w:rsidR="001F1C68" w:rsidRPr="001F1C68" w:rsidRDefault="001F1C68" w:rsidP="001F1C68">
      <w:pPr>
        <w:pStyle w:val="ListParagraph"/>
        <w:numPr>
          <w:ilvl w:val="0"/>
          <w:numId w:val="3"/>
        </w:numPr>
        <w:rPr>
          <w:lang w:val="en-GB"/>
        </w:rPr>
      </w:pPr>
      <w:r w:rsidRPr="001F1C68">
        <w:rPr>
          <w:lang w:val="en-GB"/>
        </w:rPr>
        <w:t xml:space="preserve">Synaptic activity with a </w:t>
      </w:r>
      <w:proofErr w:type="spellStart"/>
      <w:r w:rsidRPr="001F1C68">
        <w:rPr>
          <w:lang w:val="en-GB"/>
        </w:rPr>
        <w:t>neuroleptic</w:t>
      </w:r>
      <w:proofErr w:type="spellEnd"/>
      <w:r w:rsidRPr="001F1C68">
        <w:rPr>
          <w:lang w:val="en-GB"/>
        </w:rPr>
        <w:t xml:space="preserve"> drug present.</w:t>
      </w:r>
    </w:p>
    <w:p w:rsidR="001F1C68" w:rsidRPr="001F1C68" w:rsidRDefault="001F1C68" w:rsidP="001F1C68">
      <w:pPr>
        <w:pStyle w:val="ListParagraph"/>
        <w:numPr>
          <w:ilvl w:val="0"/>
          <w:numId w:val="3"/>
        </w:numPr>
        <w:rPr>
          <w:lang w:val="en-GB"/>
        </w:rPr>
      </w:pPr>
      <w:r w:rsidRPr="001F1C68">
        <w:rPr>
          <w:lang w:val="en-GB"/>
        </w:rPr>
        <w:t>Synaptic activity with an overdose of MAOIs.</w:t>
      </w:r>
    </w:p>
    <w:p w:rsidR="001F1C68" w:rsidRPr="001F1C68" w:rsidRDefault="001F1C68" w:rsidP="001F1C68">
      <w:pPr>
        <w:rPr>
          <w:b/>
          <w:lang w:val="en-GB"/>
        </w:rPr>
      </w:pPr>
    </w:p>
    <w:p w:rsidR="001F1C68" w:rsidRPr="001F1C68" w:rsidRDefault="001F1C68" w:rsidP="001F1C68">
      <w:pPr>
        <w:rPr>
          <w:b/>
          <w:sz w:val="32"/>
          <w:lang w:val="en-GB"/>
        </w:rPr>
      </w:pPr>
      <w:r w:rsidRPr="001F1C68">
        <w:rPr>
          <w:b/>
          <w:sz w:val="32"/>
          <w:lang w:val="en-GB"/>
        </w:rPr>
        <w:t>Modelling synaptic activity</w:t>
      </w:r>
    </w:p>
    <w:p w:rsidR="001F1C68" w:rsidRDefault="001F1C68" w:rsidP="001F1C68">
      <w:pPr>
        <w:rPr>
          <w:lang w:val="en-GB"/>
        </w:rPr>
      </w:pPr>
      <w:r>
        <w:rPr>
          <w:lang w:val="en-GB"/>
        </w:rPr>
        <w:t xml:space="preserve">Use the materials available to create an active model of how synaptic activity works under the following conditions.  The ping-pong balls represent the neurotransmitter molecules.  The group members must take the parts of the various synaptic mechanisms.  </w:t>
      </w:r>
    </w:p>
    <w:p w:rsidR="001F1C68" w:rsidRPr="001F1C68" w:rsidRDefault="001F1C68" w:rsidP="001F1C68">
      <w:pPr>
        <w:pStyle w:val="ListParagraph"/>
        <w:numPr>
          <w:ilvl w:val="0"/>
          <w:numId w:val="4"/>
        </w:numPr>
        <w:rPr>
          <w:lang w:val="en-GB"/>
        </w:rPr>
      </w:pPr>
      <w:r w:rsidRPr="001F1C68">
        <w:rPr>
          <w:lang w:val="en-GB"/>
        </w:rPr>
        <w:t xml:space="preserve">Normal synaptic activity, where action potentials from the </w:t>
      </w:r>
      <w:proofErr w:type="spellStart"/>
      <w:r w:rsidRPr="001F1C68">
        <w:rPr>
          <w:lang w:val="en-GB"/>
        </w:rPr>
        <w:t>presynaptic</w:t>
      </w:r>
      <w:proofErr w:type="spellEnd"/>
      <w:r w:rsidRPr="001F1C68">
        <w:rPr>
          <w:lang w:val="en-GB"/>
        </w:rPr>
        <w:t xml:space="preserve"> neurone stimulate the firing of a synapse.</w:t>
      </w:r>
    </w:p>
    <w:p w:rsidR="001F1C68" w:rsidRPr="001F1C68" w:rsidRDefault="001F1C68" w:rsidP="001F1C68">
      <w:pPr>
        <w:pStyle w:val="ListParagraph"/>
        <w:numPr>
          <w:ilvl w:val="0"/>
          <w:numId w:val="4"/>
        </w:numPr>
        <w:rPr>
          <w:lang w:val="en-GB"/>
        </w:rPr>
      </w:pPr>
      <w:r w:rsidRPr="001F1C68">
        <w:rPr>
          <w:lang w:val="en-GB"/>
        </w:rPr>
        <w:t>Synaptic activity with an SSRI drug present.</w:t>
      </w:r>
    </w:p>
    <w:p w:rsidR="001F1C68" w:rsidRPr="001F1C68" w:rsidRDefault="001F1C68" w:rsidP="001F1C68">
      <w:pPr>
        <w:pStyle w:val="ListParagraph"/>
        <w:numPr>
          <w:ilvl w:val="0"/>
          <w:numId w:val="4"/>
        </w:numPr>
        <w:rPr>
          <w:lang w:val="en-GB"/>
        </w:rPr>
      </w:pPr>
      <w:r w:rsidRPr="001F1C68">
        <w:rPr>
          <w:lang w:val="en-GB"/>
        </w:rPr>
        <w:t xml:space="preserve">Synaptic activity with a </w:t>
      </w:r>
      <w:proofErr w:type="spellStart"/>
      <w:r w:rsidRPr="001F1C68">
        <w:rPr>
          <w:lang w:val="en-GB"/>
        </w:rPr>
        <w:t>neuroleptic</w:t>
      </w:r>
      <w:proofErr w:type="spellEnd"/>
      <w:r w:rsidRPr="001F1C68">
        <w:rPr>
          <w:lang w:val="en-GB"/>
        </w:rPr>
        <w:t xml:space="preserve"> drug present.</w:t>
      </w:r>
    </w:p>
    <w:p w:rsidR="001F1C68" w:rsidRPr="001F1C68" w:rsidRDefault="001F1C68" w:rsidP="001F1C68">
      <w:pPr>
        <w:pStyle w:val="ListParagraph"/>
        <w:numPr>
          <w:ilvl w:val="0"/>
          <w:numId w:val="4"/>
        </w:numPr>
        <w:rPr>
          <w:lang w:val="en-GB"/>
        </w:rPr>
      </w:pPr>
      <w:r w:rsidRPr="001F1C68">
        <w:rPr>
          <w:lang w:val="en-GB"/>
        </w:rPr>
        <w:t>Synaptic activity with an overdose of MAOIs.</w:t>
      </w:r>
    </w:p>
    <w:sectPr w:rsidR="001F1C68" w:rsidRPr="001F1C68" w:rsidSect="00F96EF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25949"/>
    <w:multiLevelType w:val="hybridMultilevel"/>
    <w:tmpl w:val="30626E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606F22"/>
    <w:multiLevelType w:val="hybridMultilevel"/>
    <w:tmpl w:val="7D3838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C757659"/>
    <w:multiLevelType w:val="hybridMultilevel"/>
    <w:tmpl w:val="C54444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2534AB5"/>
    <w:multiLevelType w:val="hybridMultilevel"/>
    <w:tmpl w:val="77DE10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96EF0"/>
    <w:rsid w:val="001F1C68"/>
    <w:rsid w:val="00561B32"/>
    <w:rsid w:val="00F96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B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6E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2012-01-20T08:00:00Z</dcterms:created>
  <dcterms:modified xsi:type="dcterms:W3CDTF">2012-01-20T08:13:00Z</dcterms:modified>
</cp:coreProperties>
</file>