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B32" w:rsidRPr="004521DF" w:rsidRDefault="003369E9">
      <w:pPr>
        <w:rPr>
          <w:b/>
          <w:sz w:val="32"/>
          <w:lang w:val="en-GB"/>
        </w:rPr>
      </w:pPr>
      <w:r w:rsidRPr="004521DF">
        <w:rPr>
          <w:b/>
          <w:sz w:val="32"/>
          <w:lang w:val="en-GB"/>
        </w:rPr>
        <w:t>Synapses and drugs</w:t>
      </w:r>
    </w:p>
    <w:p w:rsidR="003369E9" w:rsidRDefault="003369E9">
      <w:pPr>
        <w:rPr>
          <w:lang w:val="en-GB"/>
        </w:rPr>
      </w:pPr>
      <w:r>
        <w:rPr>
          <w:lang w:val="en-GB"/>
        </w:rPr>
        <w:t>The nervous system consists of billions of neurons organised into a highly communicative network.  Electrochemical signalling (via action potentials) is used to transmit information along neurons.  However, the action potentials cannot travel between neurons.  Where one neurone forms a junction with another, a different process of communication takes over.</w:t>
      </w:r>
      <w:r w:rsidR="00CF1C15">
        <w:rPr>
          <w:lang w:val="en-GB"/>
        </w:rPr>
        <w:t xml:space="preserve">  </w:t>
      </w:r>
      <w:r>
        <w:rPr>
          <w:lang w:val="en-GB"/>
        </w:rPr>
        <w:t xml:space="preserve">The junctions between neurons are called synapses.  Compared to neurones, synapses are very small.  A single neuron might form synapses with many thousands of other neurons.  Synapses are formed between the terminal button of a </w:t>
      </w:r>
      <w:proofErr w:type="spellStart"/>
      <w:r>
        <w:rPr>
          <w:lang w:val="en-GB"/>
        </w:rPr>
        <w:t>presynaptic</w:t>
      </w:r>
      <w:proofErr w:type="spellEnd"/>
      <w:r>
        <w:rPr>
          <w:lang w:val="en-GB"/>
        </w:rPr>
        <w:t xml:space="preserve"> neuron and the dendrite of a postsynaptic neuron.  Synapses transmit signals in one direction only, from </w:t>
      </w:r>
      <w:proofErr w:type="spellStart"/>
      <w:r>
        <w:rPr>
          <w:lang w:val="en-GB"/>
        </w:rPr>
        <w:t>presynaptic</w:t>
      </w:r>
      <w:proofErr w:type="spellEnd"/>
      <w:r>
        <w:rPr>
          <w:lang w:val="en-GB"/>
        </w:rPr>
        <w:t xml:space="preserve"> to postsynaptic neuron.</w:t>
      </w:r>
    </w:p>
    <w:p w:rsidR="003369E9" w:rsidRPr="004521DF" w:rsidRDefault="003369E9">
      <w:pPr>
        <w:rPr>
          <w:b/>
          <w:sz w:val="24"/>
          <w:lang w:val="en-GB"/>
        </w:rPr>
      </w:pPr>
      <w:r w:rsidRPr="004521DF">
        <w:rPr>
          <w:b/>
          <w:sz w:val="24"/>
          <w:lang w:val="en-GB"/>
        </w:rPr>
        <w:t>Synaptic transmission</w:t>
      </w:r>
    </w:p>
    <w:p w:rsidR="003369E9" w:rsidRDefault="003369E9">
      <w:pPr>
        <w:rPr>
          <w:lang w:val="en-GB"/>
        </w:rPr>
      </w:pPr>
      <w:r>
        <w:rPr>
          <w:lang w:val="en-GB"/>
        </w:rPr>
        <w:t xml:space="preserve">Synaptic transmission is triggered by an action potential reaching the terminal button of the </w:t>
      </w:r>
      <w:proofErr w:type="spellStart"/>
      <w:r>
        <w:rPr>
          <w:lang w:val="en-GB"/>
        </w:rPr>
        <w:t>presynaptic</w:t>
      </w:r>
      <w:proofErr w:type="spellEnd"/>
      <w:r>
        <w:rPr>
          <w:lang w:val="en-GB"/>
        </w:rPr>
        <w:t xml:space="preserve"> neuron.  When this happens, small spherical structures called synaptic vesicles migrate to the end of the terminal and merge with the </w:t>
      </w:r>
      <w:proofErr w:type="spellStart"/>
      <w:r>
        <w:rPr>
          <w:lang w:val="en-GB"/>
        </w:rPr>
        <w:t>presynaptic</w:t>
      </w:r>
      <w:proofErr w:type="spellEnd"/>
      <w:r>
        <w:rPr>
          <w:lang w:val="en-GB"/>
        </w:rPr>
        <w:t xml:space="preserve"> membrane.  This causes them to release a few molecules of a chemical called a neurotransmitter into the synaptic gap.  Once released, the neurotransmitter diffuses into the </w:t>
      </w:r>
      <w:proofErr w:type="spellStart"/>
      <w:r>
        <w:rPr>
          <w:lang w:val="en-GB"/>
        </w:rPr>
        <w:t>cerebro</w:t>
      </w:r>
      <w:proofErr w:type="spellEnd"/>
      <w:r>
        <w:rPr>
          <w:lang w:val="en-GB"/>
        </w:rPr>
        <w:t>-spinal fluid that fills the synaptic gap.  Through diffusion, some of the neurotransmitter molecules come into contact with structures on the post-synaptic membrane called receptors.  The neurotransmitter molecules fit into the r</w:t>
      </w:r>
      <w:r w:rsidR="004521DF">
        <w:rPr>
          <w:lang w:val="en-GB"/>
        </w:rPr>
        <w:t xml:space="preserve">eceptors like a key in a lock, stimulating them.  If sufficient numbers of receptors on the post-synaptic neuron are stimulated, it may produce a new action potential in the post-synaptic neurone.  Consequently, synaptic transmission is probabilistic.  If the </w:t>
      </w:r>
      <w:proofErr w:type="spellStart"/>
      <w:r w:rsidR="004521DF">
        <w:rPr>
          <w:lang w:val="en-GB"/>
        </w:rPr>
        <w:t>presynaptic</w:t>
      </w:r>
      <w:proofErr w:type="spellEnd"/>
      <w:r w:rsidR="004521DF">
        <w:rPr>
          <w:lang w:val="en-GB"/>
        </w:rPr>
        <w:t xml:space="preserve"> neuron fires this does not </w:t>
      </w:r>
      <w:r w:rsidR="004521DF">
        <w:rPr>
          <w:i/>
          <w:lang w:val="en-GB"/>
        </w:rPr>
        <w:t>guarantee</w:t>
      </w:r>
      <w:r w:rsidR="004521DF">
        <w:rPr>
          <w:lang w:val="en-GB"/>
        </w:rPr>
        <w:t xml:space="preserve"> that the post-synaptic neuron will fire, it just changes the probability that it will do so.  </w:t>
      </w:r>
    </w:p>
    <w:p w:rsidR="004521DF" w:rsidRDefault="004521DF">
      <w:pPr>
        <w:rPr>
          <w:lang w:val="en-GB"/>
        </w:rPr>
      </w:pPr>
      <w:r>
        <w:rPr>
          <w:lang w:val="en-GB"/>
        </w:rPr>
        <w:t xml:space="preserve">Mechanisms are necessary that remove neurotransmitter from the receptors and the synaptic gap.  If there were no such mechanisms levels of neurotransmitter would build up over time and keep stimulating the postsynaptic neuron even when this was not wanted.  Generally, two mechanisms act to remove excess neurotransmitter.  In one of them, an enzyme is released that breaks down neurotransmitter molecules, rendering them inactive.  In the other, a mechanism called a re-uptake pump catches neurotransmitter molecules and recycles them in new vesicles in the </w:t>
      </w:r>
      <w:proofErr w:type="spellStart"/>
      <w:r>
        <w:rPr>
          <w:lang w:val="en-GB"/>
        </w:rPr>
        <w:t>presynaptic</w:t>
      </w:r>
      <w:proofErr w:type="spellEnd"/>
      <w:r>
        <w:rPr>
          <w:lang w:val="en-GB"/>
        </w:rPr>
        <w:t xml:space="preserve"> neurone.  </w:t>
      </w:r>
    </w:p>
    <w:p w:rsidR="004521DF" w:rsidRDefault="004521DF">
      <w:pPr>
        <w:rPr>
          <w:lang w:val="en-GB"/>
        </w:rPr>
      </w:pPr>
      <w:r>
        <w:rPr>
          <w:lang w:val="en-GB"/>
        </w:rPr>
        <w:t xml:space="preserve">The brain uses a large number of neurotransmitters.  </w:t>
      </w:r>
      <w:r w:rsidR="00CF1C15">
        <w:rPr>
          <w:lang w:val="en-GB"/>
        </w:rPr>
        <w:t xml:space="preserve">Generally, each neurone releases only one type of neurotransmitter as a </w:t>
      </w:r>
      <w:proofErr w:type="spellStart"/>
      <w:r w:rsidR="00CF1C15">
        <w:rPr>
          <w:lang w:val="en-GB"/>
        </w:rPr>
        <w:t>presynaptic</w:t>
      </w:r>
      <w:proofErr w:type="spellEnd"/>
      <w:r w:rsidR="00CF1C15">
        <w:rPr>
          <w:lang w:val="en-GB"/>
        </w:rPr>
        <w:t xml:space="preserve"> neurone (there are exceptions to this) although a single neurone might accept incoming signals from a number of different neurotransmitters.  Some of the more prevalent neurotransmitters in the brain are dopamine (DA), serotonin (5-HT) and </w:t>
      </w:r>
      <w:proofErr w:type="spellStart"/>
      <w:r w:rsidR="00CF1C15">
        <w:rPr>
          <w:lang w:val="en-GB"/>
        </w:rPr>
        <w:t>noradrenaline</w:t>
      </w:r>
      <w:proofErr w:type="spellEnd"/>
      <w:r w:rsidR="00CF1C15">
        <w:rPr>
          <w:lang w:val="en-GB"/>
        </w:rPr>
        <w:t xml:space="preserve"> (NA).</w:t>
      </w:r>
    </w:p>
    <w:p w:rsidR="004521DF" w:rsidRPr="00CF1C15" w:rsidRDefault="004521DF">
      <w:pPr>
        <w:rPr>
          <w:b/>
          <w:sz w:val="24"/>
          <w:lang w:val="en-GB"/>
        </w:rPr>
      </w:pPr>
      <w:r w:rsidRPr="00CF1C15">
        <w:rPr>
          <w:b/>
          <w:sz w:val="24"/>
          <w:lang w:val="en-GB"/>
        </w:rPr>
        <w:t>Drugs and synapses</w:t>
      </w:r>
    </w:p>
    <w:p w:rsidR="004521DF" w:rsidRDefault="004521DF">
      <w:pPr>
        <w:rPr>
          <w:lang w:val="en-GB"/>
        </w:rPr>
      </w:pPr>
      <w:r>
        <w:rPr>
          <w:lang w:val="en-GB"/>
        </w:rPr>
        <w:t>In general, drugs that have a psychoactive effect (i.e. an effect on cognition, emotion and/or behaviour) do so by interfering with what happens at</w:t>
      </w:r>
      <w:r w:rsidR="00CF1C15">
        <w:rPr>
          <w:lang w:val="en-GB"/>
        </w:rPr>
        <w:t xml:space="preserve"> particular synapses.  This can be done in a number of different ways.  For example:</w:t>
      </w:r>
    </w:p>
    <w:p w:rsidR="00CF1C15" w:rsidRPr="00CF1C15" w:rsidRDefault="00CF1C15" w:rsidP="00CF1C15">
      <w:pPr>
        <w:pStyle w:val="ListParagraph"/>
        <w:numPr>
          <w:ilvl w:val="0"/>
          <w:numId w:val="1"/>
        </w:numPr>
        <w:rPr>
          <w:lang w:val="en-GB"/>
        </w:rPr>
      </w:pPr>
      <w:r w:rsidRPr="00CF1C15">
        <w:rPr>
          <w:lang w:val="en-GB"/>
        </w:rPr>
        <w:t>Selective serotonin reuptake inhibitors (SSRIs) used in the treatment of OCD and depression block the reuptake of 5-HT.  This results in a build-up of 5-HT in the synapses that use it, increasing the probability that post-synaptic receptors will be stimulated.</w:t>
      </w:r>
    </w:p>
    <w:p w:rsidR="00CF1C15" w:rsidRPr="00CF1C15" w:rsidRDefault="00CF1C15" w:rsidP="00CF1C15">
      <w:pPr>
        <w:pStyle w:val="ListParagraph"/>
        <w:numPr>
          <w:ilvl w:val="0"/>
          <w:numId w:val="1"/>
        </w:numPr>
        <w:rPr>
          <w:lang w:val="en-GB"/>
        </w:rPr>
      </w:pPr>
      <w:proofErr w:type="spellStart"/>
      <w:r w:rsidRPr="00CF1C15">
        <w:rPr>
          <w:lang w:val="en-GB"/>
        </w:rPr>
        <w:t>Neuroleptics</w:t>
      </w:r>
      <w:proofErr w:type="spellEnd"/>
      <w:r w:rsidRPr="00CF1C15">
        <w:rPr>
          <w:lang w:val="en-GB"/>
        </w:rPr>
        <w:t xml:space="preserve"> used in the treatment of schizophrenia bind onto DA receptors without stimulating them.  This renders them unavailable to DA molecules so whilst DA is still released, it has less of an effect on the postsynaptic neurones.</w:t>
      </w:r>
    </w:p>
    <w:p w:rsidR="00CF1C15" w:rsidRPr="00CF1C15" w:rsidRDefault="00CF1C15" w:rsidP="00CF1C15">
      <w:pPr>
        <w:pStyle w:val="ListParagraph"/>
        <w:numPr>
          <w:ilvl w:val="0"/>
          <w:numId w:val="1"/>
        </w:numPr>
        <w:rPr>
          <w:lang w:val="en-GB"/>
        </w:rPr>
      </w:pPr>
      <w:r w:rsidRPr="00CF1C15">
        <w:rPr>
          <w:lang w:val="en-GB"/>
        </w:rPr>
        <w:t xml:space="preserve">Monoamine </w:t>
      </w:r>
      <w:proofErr w:type="spellStart"/>
      <w:r w:rsidRPr="00CF1C15">
        <w:rPr>
          <w:lang w:val="en-GB"/>
        </w:rPr>
        <w:t>Oxidase</w:t>
      </w:r>
      <w:proofErr w:type="spellEnd"/>
      <w:r w:rsidRPr="00CF1C15">
        <w:rPr>
          <w:lang w:val="en-GB"/>
        </w:rPr>
        <w:t xml:space="preserve"> Inhibitors (MAOIs), used as antidepressants, block the action of the enzyme that normally breaks down 5-HT, DA and NA, resulting in increased synaptic activity as a result on neurotransmitter build-up.</w:t>
      </w:r>
    </w:p>
    <w:sectPr w:rsidR="00CF1C15" w:rsidRPr="00CF1C15" w:rsidSect="003369E9">
      <w:pgSz w:w="12240" w:h="15840"/>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CB33A01"/>
    <w:multiLevelType w:val="hybridMultilevel"/>
    <w:tmpl w:val="0AF0F1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3369E9"/>
    <w:rsid w:val="003369E9"/>
    <w:rsid w:val="004521DF"/>
    <w:rsid w:val="00561B32"/>
    <w:rsid w:val="00CF1C1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1B3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F1C15"/>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5E517D-9F09-40CA-A336-98A314A0F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Pages>
  <Words>566</Words>
  <Characters>3228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Acer</Company>
  <LinksUpToDate>false</LinksUpToDate>
  <CharactersWithSpaces>3787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Valued Acer Customer</dc:creator>
  <cp:keywords/>
  <dc:description/>
  <cp:lastModifiedBy>Valued Acer Customer</cp:lastModifiedBy>
  <cp:revision>1</cp:revision>
  <dcterms:created xsi:type="dcterms:W3CDTF">2012-01-20T08:31:00Z</dcterms:created>
  <dcterms:modified xsi:type="dcterms:W3CDTF">2012-01-20T08:59:00Z</dcterms:modified>
</cp:coreProperties>
</file>