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5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1359"/>
        <w:gridCol w:w="13"/>
        <w:gridCol w:w="1688"/>
        <w:gridCol w:w="782"/>
        <w:gridCol w:w="244"/>
        <w:gridCol w:w="2727"/>
        <w:gridCol w:w="1467"/>
        <w:gridCol w:w="1260"/>
      </w:tblGrid>
      <w:tr w:rsidR="00CF0D9B" w:rsidRPr="00CF0D9B" w:rsidTr="000660C5">
        <w:tc>
          <w:tcPr>
            <w:tcW w:w="10908" w:type="dxa"/>
            <w:gridSpan w:val="9"/>
          </w:tcPr>
          <w:p w:rsidR="00CF0D9B" w:rsidRPr="00C97E14" w:rsidRDefault="000660C5" w:rsidP="00CF0D9B">
            <w:pPr>
              <w:rPr>
                <w:rFonts w:ascii="Helvetica 95 Black" w:hAnsi="Helvetica 95 Black" w:cs="Arial"/>
                <w:b/>
                <w:sz w:val="20"/>
                <w:szCs w:val="20"/>
              </w:rPr>
            </w:pPr>
            <w:r w:rsidRPr="00C97E14">
              <w:rPr>
                <w:rFonts w:ascii="Helvetica 95 Black" w:hAnsi="Helvetica 95 Black" w:cs="Arial"/>
                <w:b/>
                <w:sz w:val="20"/>
                <w:szCs w:val="20"/>
              </w:rPr>
              <w:t>Topic &amp; s</w:t>
            </w:r>
            <w:r w:rsidR="00CF0D9B" w:rsidRPr="00C97E14">
              <w:rPr>
                <w:rFonts w:ascii="Helvetica 95 Black" w:hAnsi="Helvetica 95 Black" w:cs="Arial"/>
                <w:b/>
                <w:sz w:val="20"/>
                <w:szCs w:val="20"/>
              </w:rPr>
              <w:t>pecification ref:</w:t>
            </w:r>
            <w:r w:rsidR="00355A58">
              <w:rPr>
                <w:rFonts w:ascii="Helvetica 95 Black" w:hAnsi="Helvetica 95 Black" w:cs="Arial"/>
                <w:b/>
                <w:sz w:val="20"/>
                <w:szCs w:val="20"/>
              </w:rPr>
              <w:t xml:space="preserve"> PSYB1 Bio-Psychology; Approaches to Psychology</w:t>
            </w:r>
            <w:r w:rsidR="007E3C68">
              <w:rPr>
                <w:rFonts w:ascii="Helvetica 95 Black" w:hAnsi="Helvetica 95 Black" w:cs="Arial"/>
                <w:b/>
                <w:sz w:val="20"/>
                <w:szCs w:val="20"/>
              </w:rPr>
              <w:t>.  Lesson 1.</w:t>
            </w:r>
          </w:p>
          <w:p w:rsidR="00CF0D9B" w:rsidRPr="00CF0D9B" w:rsidRDefault="00CF0D9B" w:rsidP="00CF0D9B">
            <w:pPr>
              <w:rPr>
                <w:rFonts w:ascii="Helvetica 55 Roman" w:hAnsi="Helvetica 55 Roman" w:cs="Arial"/>
                <w:sz w:val="20"/>
                <w:szCs w:val="20"/>
              </w:rPr>
            </w:pPr>
          </w:p>
        </w:tc>
      </w:tr>
      <w:tr w:rsidR="0011276E" w:rsidRPr="00CF0D9B" w:rsidTr="000660C5">
        <w:tc>
          <w:tcPr>
            <w:tcW w:w="10908" w:type="dxa"/>
            <w:gridSpan w:val="9"/>
          </w:tcPr>
          <w:p w:rsidR="0011276E" w:rsidRPr="007E3C68" w:rsidRDefault="000660C5" w:rsidP="00CF0D9B">
            <w:pPr>
              <w:rPr>
                <w:rFonts w:ascii="Helvetica 95 Black" w:hAnsi="Helvetica 95 Black" w:cs="Arial"/>
                <w:b/>
                <w:sz w:val="20"/>
                <w:szCs w:val="20"/>
              </w:rPr>
            </w:pPr>
            <w:r w:rsidRPr="00C97E14">
              <w:rPr>
                <w:rFonts w:ascii="Helvetica 95 Black" w:hAnsi="Helvetica 95 Black" w:cs="Arial"/>
                <w:b/>
                <w:sz w:val="20"/>
                <w:szCs w:val="20"/>
              </w:rPr>
              <w:t>Lesson a</w:t>
            </w:r>
            <w:r w:rsidR="0011276E" w:rsidRPr="00C97E14">
              <w:rPr>
                <w:rFonts w:ascii="Helvetica 95 Black" w:hAnsi="Helvetica 95 Black" w:cs="Arial"/>
                <w:b/>
                <w:sz w:val="20"/>
                <w:szCs w:val="20"/>
              </w:rPr>
              <w:t>im:</w:t>
            </w:r>
            <w:r w:rsidR="00355A58">
              <w:rPr>
                <w:rFonts w:ascii="Helvetica 95 Black" w:hAnsi="Helvetica 95 Black" w:cs="Arial"/>
                <w:b/>
                <w:sz w:val="20"/>
                <w:szCs w:val="20"/>
              </w:rPr>
              <w:t xml:space="preserve"> Introduce biopsychology through consideration of the roles played by different divisions of the nervous system.</w:t>
            </w:r>
          </w:p>
        </w:tc>
      </w:tr>
      <w:tr w:rsidR="0011276E" w:rsidRPr="00CF0D9B" w:rsidTr="000660C5">
        <w:trPr>
          <w:trHeight w:val="117"/>
        </w:trPr>
        <w:tc>
          <w:tcPr>
            <w:tcW w:w="10908" w:type="dxa"/>
            <w:gridSpan w:val="9"/>
          </w:tcPr>
          <w:p w:rsidR="0011276E" w:rsidRPr="00C97E14" w:rsidRDefault="000660C5" w:rsidP="00CF0D9B">
            <w:pPr>
              <w:rPr>
                <w:rFonts w:ascii="Helvetica 95 Black" w:hAnsi="Helvetica 95 Black" w:cs="Arial"/>
                <w:b/>
                <w:sz w:val="20"/>
                <w:szCs w:val="20"/>
              </w:rPr>
            </w:pPr>
            <w:r w:rsidRPr="00C97E14">
              <w:rPr>
                <w:rFonts w:ascii="Helvetica 95 Black" w:hAnsi="Helvetica 95 Black" w:cs="Arial"/>
                <w:b/>
                <w:sz w:val="20"/>
                <w:szCs w:val="20"/>
              </w:rPr>
              <w:t>Material to be learned:</w:t>
            </w:r>
            <w:r w:rsidR="0011276E" w:rsidRPr="00C97E14">
              <w:rPr>
                <w:rFonts w:ascii="Helvetica 95 Black" w:hAnsi="Helvetica 95 Black" w:cs="Arial"/>
                <w:b/>
                <w:sz w:val="20"/>
                <w:szCs w:val="20"/>
              </w:rPr>
              <w:t xml:space="preserve"> </w:t>
            </w:r>
          </w:p>
        </w:tc>
      </w:tr>
      <w:tr w:rsidR="000660C5" w:rsidRPr="00CF0D9B" w:rsidTr="000660C5">
        <w:trPr>
          <w:trHeight w:val="249"/>
        </w:trPr>
        <w:tc>
          <w:tcPr>
            <w:tcW w:w="2727" w:type="dxa"/>
            <w:gridSpan w:val="2"/>
          </w:tcPr>
          <w:p w:rsidR="000660C5" w:rsidRPr="00C97E14" w:rsidRDefault="000660C5" w:rsidP="00CF0D9B">
            <w:pPr>
              <w:rPr>
                <w:rFonts w:ascii="Helvetica CondensedBlack" w:hAnsi="Helvetica CondensedBlack" w:cs="Arial"/>
                <w:b/>
                <w:sz w:val="20"/>
                <w:szCs w:val="20"/>
              </w:rPr>
            </w:pPr>
            <w:r w:rsidRPr="00C97E14">
              <w:rPr>
                <w:rFonts w:ascii="Helvetica CondensedBlack" w:hAnsi="Helvetica CondensedBlack" w:cs="Arial"/>
                <w:b/>
                <w:sz w:val="20"/>
                <w:szCs w:val="20"/>
              </w:rPr>
              <w:t>Concepts</w:t>
            </w:r>
          </w:p>
        </w:tc>
        <w:tc>
          <w:tcPr>
            <w:tcW w:w="2727" w:type="dxa"/>
            <w:gridSpan w:val="4"/>
          </w:tcPr>
          <w:p w:rsidR="000660C5" w:rsidRPr="00C97E14" w:rsidRDefault="000660C5" w:rsidP="00CF0D9B">
            <w:pPr>
              <w:rPr>
                <w:rFonts w:ascii="Helvetica CondensedBlack" w:hAnsi="Helvetica CondensedBlack" w:cs="Arial"/>
                <w:b/>
                <w:sz w:val="20"/>
                <w:szCs w:val="20"/>
              </w:rPr>
            </w:pPr>
            <w:r w:rsidRPr="00C97E14">
              <w:rPr>
                <w:rFonts w:ascii="Helvetica CondensedBlack" w:hAnsi="Helvetica CondensedBlack" w:cs="Arial"/>
                <w:b/>
                <w:sz w:val="20"/>
                <w:szCs w:val="20"/>
              </w:rPr>
              <w:t>Facts</w:t>
            </w:r>
          </w:p>
        </w:tc>
        <w:tc>
          <w:tcPr>
            <w:tcW w:w="2727" w:type="dxa"/>
          </w:tcPr>
          <w:p w:rsidR="000660C5" w:rsidRPr="00C97E14" w:rsidRDefault="000660C5" w:rsidP="00CF0D9B">
            <w:pPr>
              <w:rPr>
                <w:rFonts w:ascii="Helvetica CondensedBlack" w:hAnsi="Helvetica CondensedBlack" w:cs="Arial"/>
                <w:b/>
                <w:sz w:val="20"/>
                <w:szCs w:val="20"/>
              </w:rPr>
            </w:pPr>
            <w:r w:rsidRPr="00C97E14">
              <w:rPr>
                <w:rFonts w:ascii="Helvetica CondensedBlack" w:hAnsi="Helvetica CondensedBlack" w:cs="Arial"/>
                <w:b/>
                <w:sz w:val="20"/>
                <w:szCs w:val="20"/>
              </w:rPr>
              <w:t>Skills</w:t>
            </w:r>
            <w:r w:rsidR="00A245C6" w:rsidRPr="00C97E14">
              <w:rPr>
                <w:rFonts w:ascii="Helvetica CondensedBlack" w:hAnsi="Helvetica CondensedBlack" w:cs="Arial"/>
                <w:b/>
                <w:sz w:val="20"/>
                <w:szCs w:val="20"/>
              </w:rPr>
              <w:t xml:space="preserve"> &amp; Habits</w:t>
            </w:r>
          </w:p>
        </w:tc>
        <w:tc>
          <w:tcPr>
            <w:tcW w:w="2727" w:type="dxa"/>
            <w:gridSpan w:val="2"/>
          </w:tcPr>
          <w:p w:rsidR="000660C5" w:rsidRPr="00C97E14" w:rsidRDefault="000660C5" w:rsidP="00CF0D9B">
            <w:pPr>
              <w:rPr>
                <w:rFonts w:ascii="Helvetica CondensedBlack" w:hAnsi="Helvetica CondensedBlack" w:cs="Arial"/>
                <w:b/>
                <w:sz w:val="20"/>
                <w:szCs w:val="20"/>
              </w:rPr>
            </w:pPr>
            <w:proofErr w:type="spellStart"/>
            <w:r w:rsidRPr="00C97E14">
              <w:rPr>
                <w:rFonts w:ascii="Helvetica CondensedBlack" w:hAnsi="Helvetica CondensedBlack" w:cs="Arial"/>
                <w:b/>
                <w:sz w:val="20"/>
                <w:szCs w:val="20"/>
              </w:rPr>
              <w:t>Metacognitive</w:t>
            </w:r>
            <w:proofErr w:type="spellEnd"/>
          </w:p>
        </w:tc>
      </w:tr>
      <w:tr w:rsidR="000660C5" w:rsidRPr="00CF0D9B" w:rsidTr="0011276E">
        <w:trPr>
          <w:trHeight w:val="740"/>
        </w:trPr>
        <w:tc>
          <w:tcPr>
            <w:tcW w:w="2727" w:type="dxa"/>
            <w:gridSpan w:val="2"/>
          </w:tcPr>
          <w:p w:rsidR="000660C5" w:rsidRDefault="00355A58" w:rsidP="00CF0D9B">
            <w:pPr>
              <w:rPr>
                <w:rFonts w:ascii="Helvetica 55 Roman" w:hAnsi="Helvetica 55 Roman" w:cs="Arial"/>
                <w:sz w:val="20"/>
                <w:szCs w:val="20"/>
              </w:rPr>
            </w:pPr>
            <w:r>
              <w:rPr>
                <w:rFonts w:ascii="Helvetica 55 Roman" w:hAnsi="Helvetica 55 Roman" w:cs="Arial"/>
                <w:sz w:val="20"/>
                <w:szCs w:val="20"/>
              </w:rPr>
              <w:t>Nervous system</w:t>
            </w:r>
          </w:p>
          <w:p w:rsidR="00355A58" w:rsidRDefault="00355A58" w:rsidP="00CF0D9B">
            <w:pPr>
              <w:rPr>
                <w:rFonts w:ascii="Helvetica 55 Roman" w:hAnsi="Helvetica 55 Roman" w:cs="Arial"/>
                <w:sz w:val="20"/>
                <w:szCs w:val="20"/>
              </w:rPr>
            </w:pPr>
            <w:r>
              <w:rPr>
                <w:rFonts w:ascii="Helvetica 55 Roman" w:hAnsi="Helvetica 55 Roman" w:cs="Arial"/>
                <w:sz w:val="20"/>
                <w:szCs w:val="20"/>
              </w:rPr>
              <w:t>Central vs. Peripheral NS</w:t>
            </w:r>
          </w:p>
          <w:p w:rsidR="00355A58" w:rsidRPr="000660C5" w:rsidRDefault="00355A58" w:rsidP="00CF0D9B">
            <w:pPr>
              <w:rPr>
                <w:rFonts w:ascii="Helvetica 55 Roman" w:hAnsi="Helvetica 55 Roman" w:cs="Arial"/>
                <w:sz w:val="20"/>
                <w:szCs w:val="20"/>
              </w:rPr>
            </w:pPr>
            <w:r>
              <w:rPr>
                <w:rFonts w:ascii="Helvetica 55 Roman" w:hAnsi="Helvetica 55 Roman" w:cs="Arial"/>
                <w:sz w:val="20"/>
                <w:szCs w:val="20"/>
              </w:rPr>
              <w:t>Sensory, motor and processing functions</w:t>
            </w:r>
          </w:p>
        </w:tc>
        <w:tc>
          <w:tcPr>
            <w:tcW w:w="2727" w:type="dxa"/>
            <w:gridSpan w:val="4"/>
          </w:tcPr>
          <w:p w:rsidR="000660C5" w:rsidRDefault="00355A58" w:rsidP="00CF0D9B">
            <w:pPr>
              <w:rPr>
                <w:rFonts w:ascii="Helvetica 55 Roman" w:hAnsi="Helvetica 55 Roman" w:cs="Arial"/>
                <w:sz w:val="20"/>
                <w:szCs w:val="20"/>
              </w:rPr>
            </w:pPr>
            <w:r>
              <w:rPr>
                <w:rFonts w:ascii="Helvetica 55 Roman" w:hAnsi="Helvetica 55 Roman" w:cs="Arial"/>
                <w:sz w:val="20"/>
                <w:szCs w:val="20"/>
              </w:rPr>
              <w:t>Hierarchical organisation of NS</w:t>
            </w:r>
          </w:p>
          <w:p w:rsidR="00355A58" w:rsidRPr="000660C5" w:rsidRDefault="00355A58" w:rsidP="00CF0D9B">
            <w:pPr>
              <w:rPr>
                <w:rFonts w:ascii="Helvetica 55 Roman" w:hAnsi="Helvetica 55 Roman" w:cs="Arial"/>
                <w:sz w:val="20"/>
                <w:szCs w:val="20"/>
              </w:rPr>
            </w:pPr>
            <w:r>
              <w:rPr>
                <w:rFonts w:ascii="Helvetica 55 Roman" w:hAnsi="Helvetica 55 Roman" w:cs="Arial"/>
                <w:sz w:val="20"/>
                <w:szCs w:val="20"/>
              </w:rPr>
              <w:t>Main functions of different divisions</w:t>
            </w:r>
          </w:p>
        </w:tc>
        <w:tc>
          <w:tcPr>
            <w:tcW w:w="2727" w:type="dxa"/>
          </w:tcPr>
          <w:p w:rsidR="000660C5" w:rsidRPr="000660C5" w:rsidRDefault="006914BF" w:rsidP="00CF0D9B">
            <w:pPr>
              <w:rPr>
                <w:rFonts w:ascii="Helvetica 55 Roman" w:hAnsi="Helvetica 55 Roman" w:cs="Arial"/>
                <w:sz w:val="20"/>
                <w:szCs w:val="20"/>
              </w:rPr>
            </w:pPr>
            <w:r>
              <w:rPr>
                <w:rFonts w:ascii="Helvetica 55 Roman" w:hAnsi="Helvetica 55 Roman" w:cs="Arial"/>
                <w:sz w:val="20"/>
                <w:szCs w:val="20"/>
              </w:rPr>
              <w:t>Application and analysis – interaction between systems in context</w:t>
            </w:r>
          </w:p>
        </w:tc>
        <w:tc>
          <w:tcPr>
            <w:tcW w:w="2727" w:type="dxa"/>
            <w:gridSpan w:val="2"/>
          </w:tcPr>
          <w:p w:rsidR="000660C5" w:rsidRPr="000660C5" w:rsidRDefault="00B92BC3" w:rsidP="00CF0D9B">
            <w:pPr>
              <w:rPr>
                <w:rFonts w:ascii="Helvetica 55 Roman" w:hAnsi="Helvetica 55 Roman" w:cs="Arial"/>
                <w:sz w:val="20"/>
                <w:szCs w:val="20"/>
              </w:rPr>
            </w:pPr>
            <w:r>
              <w:rPr>
                <w:rFonts w:ascii="Helvetica 55 Roman" w:hAnsi="Helvetica 55 Roman" w:cs="Arial"/>
                <w:sz w:val="20"/>
                <w:szCs w:val="20"/>
              </w:rPr>
              <w:t xml:space="preserve">Use of VTR - </w:t>
            </w:r>
          </w:p>
        </w:tc>
      </w:tr>
      <w:tr w:rsidR="00CF0D9B" w:rsidRPr="00CF0D9B" w:rsidTr="000660C5">
        <w:tc>
          <w:tcPr>
            <w:tcW w:w="2740" w:type="dxa"/>
            <w:gridSpan w:val="3"/>
          </w:tcPr>
          <w:p w:rsidR="00CF0D9B" w:rsidRPr="00C97E14" w:rsidRDefault="000660C5" w:rsidP="00CF0D9B">
            <w:pPr>
              <w:rPr>
                <w:rFonts w:ascii="Helvetica 95 Black" w:hAnsi="Helvetica 95 Black" w:cs="Arial"/>
                <w:b/>
                <w:sz w:val="20"/>
                <w:szCs w:val="20"/>
              </w:rPr>
            </w:pPr>
            <w:r w:rsidRPr="00C97E14">
              <w:rPr>
                <w:rFonts w:ascii="Helvetica 95 Black" w:hAnsi="Helvetica 95 Black" w:cs="Arial"/>
                <w:b/>
                <w:sz w:val="20"/>
                <w:szCs w:val="20"/>
              </w:rPr>
              <w:t>Assessment s</w:t>
            </w:r>
            <w:r w:rsidR="00CF0D9B" w:rsidRPr="00C97E14">
              <w:rPr>
                <w:rFonts w:ascii="Helvetica 95 Black" w:hAnsi="Helvetica 95 Black" w:cs="Arial"/>
                <w:b/>
                <w:sz w:val="20"/>
                <w:szCs w:val="20"/>
              </w:rPr>
              <w:t>trategies</w:t>
            </w:r>
          </w:p>
        </w:tc>
        <w:tc>
          <w:tcPr>
            <w:tcW w:w="8168" w:type="dxa"/>
            <w:gridSpan w:val="6"/>
          </w:tcPr>
          <w:p w:rsidR="00CF0D9B" w:rsidRPr="00C97E14" w:rsidRDefault="00CF0D9B" w:rsidP="00CF0D9B">
            <w:pPr>
              <w:rPr>
                <w:rFonts w:ascii="Helvetica 95 Black" w:hAnsi="Helvetica 95 Black" w:cs="Arial"/>
                <w:b/>
                <w:sz w:val="20"/>
                <w:szCs w:val="20"/>
              </w:rPr>
            </w:pPr>
            <w:r w:rsidRPr="00C97E14">
              <w:rPr>
                <w:rFonts w:ascii="Helvetica 95 Black" w:hAnsi="Helvetica 95 Black" w:cs="Arial"/>
                <w:b/>
                <w:sz w:val="20"/>
                <w:szCs w:val="20"/>
              </w:rPr>
              <w:t>Details as appropriate</w:t>
            </w: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Question and answer</w:t>
            </w:r>
          </w:p>
        </w:tc>
        <w:tc>
          <w:tcPr>
            <w:tcW w:w="8168" w:type="dxa"/>
            <w:gridSpan w:val="6"/>
          </w:tcPr>
          <w:p w:rsidR="0011276E" w:rsidRPr="00CF0D9B" w:rsidRDefault="007E3C68" w:rsidP="00CF0D9B">
            <w:pPr>
              <w:rPr>
                <w:rFonts w:ascii="Helvetica 55 Roman" w:hAnsi="Helvetica 55 Roman" w:cs="Tahoma"/>
                <w:sz w:val="20"/>
                <w:szCs w:val="20"/>
              </w:rPr>
            </w:pPr>
            <w:r>
              <w:rPr>
                <w:rFonts w:ascii="Helvetica 55 Roman" w:hAnsi="Helvetica 55 Roman" w:cs="Tahoma"/>
                <w:sz w:val="20"/>
                <w:szCs w:val="20"/>
              </w:rPr>
              <w:t xml:space="preserve">Throughout.  Assertive.  </w:t>
            </w:r>
            <w:proofErr w:type="spellStart"/>
            <w:r>
              <w:rPr>
                <w:rFonts w:ascii="Helvetica 55 Roman" w:hAnsi="Helvetica 55 Roman" w:cs="Tahoma"/>
                <w:sz w:val="20"/>
                <w:szCs w:val="20"/>
              </w:rPr>
              <w:t>AfL</w:t>
            </w:r>
            <w:proofErr w:type="spellEnd"/>
            <w:r>
              <w:rPr>
                <w:rFonts w:ascii="Helvetica 55 Roman" w:hAnsi="Helvetica 55 Roman" w:cs="Tahoma"/>
                <w:sz w:val="20"/>
                <w:szCs w:val="20"/>
              </w:rPr>
              <w:t>.  Scaffolding.</w:t>
            </w: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Self assessment</w:t>
            </w:r>
          </w:p>
        </w:tc>
        <w:tc>
          <w:tcPr>
            <w:tcW w:w="8168" w:type="dxa"/>
            <w:gridSpan w:val="6"/>
          </w:tcPr>
          <w:p w:rsidR="0011276E" w:rsidRPr="00CF0D9B" w:rsidRDefault="007E3C68" w:rsidP="00CF0D9B">
            <w:pPr>
              <w:rPr>
                <w:rFonts w:ascii="Helvetica 55 Roman" w:hAnsi="Helvetica 55 Roman" w:cs="Tahoma"/>
                <w:sz w:val="20"/>
                <w:szCs w:val="20"/>
              </w:rPr>
            </w:pPr>
            <w:r>
              <w:rPr>
                <w:rFonts w:ascii="Helvetica 55 Roman" w:hAnsi="Helvetica 55 Roman" w:cs="Tahoma"/>
                <w:sz w:val="20"/>
                <w:szCs w:val="20"/>
              </w:rPr>
              <w:t>Cards task</w:t>
            </w: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Peer assessment</w:t>
            </w:r>
          </w:p>
        </w:tc>
        <w:tc>
          <w:tcPr>
            <w:tcW w:w="8168" w:type="dxa"/>
            <w:gridSpan w:val="6"/>
          </w:tcPr>
          <w:p w:rsidR="0011276E" w:rsidRPr="00CF0D9B" w:rsidRDefault="007E3C68" w:rsidP="00CF0D9B">
            <w:pPr>
              <w:rPr>
                <w:rFonts w:ascii="Helvetica 55 Roman" w:hAnsi="Helvetica 55 Roman" w:cs="Tahoma"/>
                <w:sz w:val="20"/>
                <w:szCs w:val="20"/>
              </w:rPr>
            </w:pPr>
            <w:r>
              <w:rPr>
                <w:rFonts w:ascii="Helvetica 55 Roman" w:hAnsi="Helvetica 55 Roman" w:cs="Tahoma"/>
                <w:sz w:val="20"/>
                <w:szCs w:val="20"/>
              </w:rPr>
              <w:t>Cards task</w:t>
            </w: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Individual learner review</w:t>
            </w:r>
          </w:p>
        </w:tc>
        <w:tc>
          <w:tcPr>
            <w:tcW w:w="8168" w:type="dxa"/>
            <w:gridSpan w:val="6"/>
          </w:tcPr>
          <w:p w:rsidR="0011276E" w:rsidRPr="00CF0D9B" w:rsidRDefault="0011276E" w:rsidP="00CF0D9B">
            <w:pPr>
              <w:rPr>
                <w:rFonts w:ascii="Helvetica 55 Roman" w:hAnsi="Helvetica 55 Roman" w:cs="Tahoma"/>
                <w:sz w:val="20"/>
                <w:szCs w:val="20"/>
              </w:rPr>
            </w:pP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Group presentation</w:t>
            </w:r>
          </w:p>
        </w:tc>
        <w:tc>
          <w:tcPr>
            <w:tcW w:w="8168" w:type="dxa"/>
            <w:gridSpan w:val="6"/>
          </w:tcPr>
          <w:p w:rsidR="0011276E" w:rsidRPr="00CF0D9B" w:rsidRDefault="0011276E" w:rsidP="00CF0D9B">
            <w:pPr>
              <w:rPr>
                <w:rFonts w:ascii="Helvetica 55 Roman" w:hAnsi="Helvetica 55 Roman" w:cs="Tahoma"/>
                <w:sz w:val="20"/>
                <w:szCs w:val="20"/>
              </w:rPr>
            </w:pP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Observation of skill</w:t>
            </w:r>
          </w:p>
        </w:tc>
        <w:tc>
          <w:tcPr>
            <w:tcW w:w="8168" w:type="dxa"/>
            <w:gridSpan w:val="6"/>
          </w:tcPr>
          <w:p w:rsidR="0011276E" w:rsidRPr="00CF0D9B" w:rsidRDefault="007E3C68" w:rsidP="00CF0D9B">
            <w:pPr>
              <w:rPr>
                <w:rFonts w:ascii="Helvetica 55 Roman" w:hAnsi="Helvetica 55 Roman" w:cs="Tahoma"/>
                <w:sz w:val="20"/>
                <w:szCs w:val="20"/>
              </w:rPr>
            </w:pPr>
            <w:r>
              <w:rPr>
                <w:rFonts w:ascii="Helvetica 55 Roman" w:hAnsi="Helvetica 55 Roman" w:cs="Tahoma"/>
                <w:sz w:val="20"/>
                <w:szCs w:val="20"/>
              </w:rPr>
              <w:t>Analysis task.</w:t>
            </w: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Assignment/homework</w:t>
            </w:r>
          </w:p>
        </w:tc>
        <w:tc>
          <w:tcPr>
            <w:tcW w:w="8168" w:type="dxa"/>
            <w:gridSpan w:val="6"/>
          </w:tcPr>
          <w:p w:rsidR="0011276E" w:rsidRPr="00CF0D9B" w:rsidRDefault="007E3C68" w:rsidP="00CF0D9B">
            <w:pPr>
              <w:rPr>
                <w:rFonts w:ascii="Helvetica 55 Roman" w:hAnsi="Helvetica 55 Roman" w:cs="Tahoma"/>
                <w:sz w:val="20"/>
                <w:szCs w:val="20"/>
              </w:rPr>
            </w:pPr>
            <w:r>
              <w:rPr>
                <w:rFonts w:ascii="Helvetica 55 Roman" w:hAnsi="Helvetica 55 Roman" w:cs="Tahoma"/>
                <w:sz w:val="20"/>
                <w:szCs w:val="20"/>
              </w:rPr>
              <w:t>Extended analysis task.</w:t>
            </w:r>
          </w:p>
        </w:tc>
      </w:tr>
      <w:tr w:rsidR="0011276E" w:rsidRPr="00CF0D9B" w:rsidTr="000660C5">
        <w:tc>
          <w:tcPr>
            <w:tcW w:w="2740" w:type="dxa"/>
            <w:gridSpan w:val="3"/>
          </w:tcPr>
          <w:p w:rsidR="0011276E" w:rsidRPr="00CF0D9B" w:rsidRDefault="0011276E" w:rsidP="00CF0D9B">
            <w:pPr>
              <w:rPr>
                <w:rFonts w:ascii="Helvetica 55 Roman" w:hAnsi="Helvetica 55 Roman" w:cs="Tahoma"/>
                <w:sz w:val="20"/>
                <w:szCs w:val="20"/>
              </w:rPr>
            </w:pPr>
            <w:r w:rsidRPr="00CF0D9B">
              <w:rPr>
                <w:rFonts w:ascii="Helvetica 55 Roman" w:hAnsi="Helvetica 55 Roman" w:cs="Tahoma"/>
                <w:sz w:val="20"/>
                <w:szCs w:val="20"/>
              </w:rPr>
              <w:t>Summative test</w:t>
            </w:r>
          </w:p>
        </w:tc>
        <w:tc>
          <w:tcPr>
            <w:tcW w:w="8168" w:type="dxa"/>
            <w:gridSpan w:val="6"/>
          </w:tcPr>
          <w:p w:rsidR="0011276E" w:rsidRPr="00CF0D9B" w:rsidRDefault="007E3C68" w:rsidP="00CF0D9B">
            <w:pPr>
              <w:rPr>
                <w:rFonts w:ascii="Helvetica 55 Roman" w:hAnsi="Helvetica 55 Roman" w:cs="Tahoma"/>
                <w:sz w:val="20"/>
                <w:szCs w:val="20"/>
              </w:rPr>
            </w:pPr>
            <w:r>
              <w:rPr>
                <w:rFonts w:ascii="Helvetica 55 Roman" w:hAnsi="Helvetica 55 Roman" w:cs="Tahoma"/>
                <w:sz w:val="20"/>
                <w:szCs w:val="20"/>
              </w:rPr>
              <w:t>Next in-class assessment will contain related material.</w:t>
            </w:r>
          </w:p>
        </w:tc>
      </w:tr>
      <w:tr w:rsidR="0011276E" w:rsidRPr="00CF0D9B" w:rsidTr="000660C5">
        <w:tc>
          <w:tcPr>
            <w:tcW w:w="10908" w:type="dxa"/>
            <w:gridSpan w:val="9"/>
          </w:tcPr>
          <w:p w:rsidR="0011276E" w:rsidRPr="00C97E14" w:rsidRDefault="0011276E" w:rsidP="00CF0D9B">
            <w:pPr>
              <w:rPr>
                <w:rFonts w:ascii="Helvetica 95 Black" w:hAnsi="Helvetica 95 Black" w:cs="Arial"/>
                <w:b/>
                <w:sz w:val="20"/>
                <w:szCs w:val="20"/>
              </w:rPr>
            </w:pPr>
            <w:r w:rsidRPr="00C97E14">
              <w:rPr>
                <w:rFonts w:ascii="Helvetica 95 Black" w:hAnsi="Helvetica 95 Black" w:cs="Arial"/>
                <w:b/>
                <w:sz w:val="20"/>
                <w:szCs w:val="20"/>
              </w:rPr>
              <w:t>Te</w:t>
            </w:r>
            <w:r w:rsidR="000660C5" w:rsidRPr="00C97E14">
              <w:rPr>
                <w:rFonts w:ascii="Helvetica 95 Black" w:hAnsi="Helvetica 95 Black" w:cs="Arial"/>
                <w:b/>
                <w:sz w:val="20"/>
                <w:szCs w:val="20"/>
              </w:rPr>
              <w:t>aching and learning t</w:t>
            </w:r>
            <w:r w:rsidR="00CF0D9B" w:rsidRPr="00C97E14">
              <w:rPr>
                <w:rFonts w:ascii="Helvetica 95 Black" w:hAnsi="Helvetica 95 Black" w:cs="Arial"/>
                <w:b/>
                <w:sz w:val="20"/>
                <w:szCs w:val="20"/>
              </w:rPr>
              <w:t>echniques (tick as applicable)</w:t>
            </w:r>
            <w:r w:rsidR="000660C5" w:rsidRPr="00C97E14">
              <w:rPr>
                <w:rFonts w:ascii="Helvetica 95 Black" w:hAnsi="Helvetica 95 Black" w:cs="Arial"/>
                <w:b/>
                <w:sz w:val="20"/>
                <w:szCs w:val="20"/>
              </w:rPr>
              <w:t>:</w:t>
            </w:r>
          </w:p>
        </w:tc>
      </w:tr>
      <w:tr w:rsidR="0011276E" w:rsidRPr="00CF0D9B" w:rsidTr="000660C5">
        <w:tc>
          <w:tcPr>
            <w:tcW w:w="4428" w:type="dxa"/>
            <w:gridSpan w:val="4"/>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Whole class teaching</w:t>
            </w:r>
          </w:p>
        </w:tc>
        <w:tc>
          <w:tcPr>
            <w:tcW w:w="782" w:type="dxa"/>
          </w:tcPr>
          <w:p w:rsidR="0011276E" w:rsidRPr="00CF0D9B" w:rsidRDefault="007E3C68" w:rsidP="00CF0D9B">
            <w:pPr>
              <w:rPr>
                <w:rFonts w:ascii="Helvetica 55 Roman" w:hAnsi="Helvetica 55 Roman" w:cs="Arial"/>
                <w:sz w:val="20"/>
                <w:szCs w:val="20"/>
              </w:rPr>
            </w:pPr>
            <w:r>
              <w:rPr>
                <w:rFonts w:ascii="Helvetica 55 Roman" w:hAnsi="Helvetica 55 Roman" w:cs="Arial"/>
                <w:sz w:val="20"/>
                <w:szCs w:val="20"/>
              </w:rPr>
              <w:sym w:font="Wingdings" w:char="F0FC"/>
            </w:r>
          </w:p>
        </w:tc>
        <w:tc>
          <w:tcPr>
            <w:tcW w:w="4438" w:type="dxa"/>
            <w:gridSpan w:val="3"/>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Presentations</w:t>
            </w:r>
          </w:p>
        </w:tc>
        <w:tc>
          <w:tcPr>
            <w:tcW w:w="1260" w:type="dxa"/>
          </w:tcPr>
          <w:p w:rsidR="0011276E" w:rsidRPr="00CF0D9B" w:rsidRDefault="0011276E" w:rsidP="00CF0D9B">
            <w:pPr>
              <w:rPr>
                <w:rFonts w:ascii="Helvetica 55 Roman" w:hAnsi="Helvetica 55 Roman" w:cs="Arial"/>
                <w:sz w:val="20"/>
                <w:szCs w:val="20"/>
              </w:rPr>
            </w:pPr>
          </w:p>
        </w:tc>
      </w:tr>
      <w:tr w:rsidR="0011276E" w:rsidRPr="00CF0D9B" w:rsidTr="000660C5">
        <w:tc>
          <w:tcPr>
            <w:tcW w:w="4428" w:type="dxa"/>
            <w:gridSpan w:val="4"/>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Coaching and instruction</w:t>
            </w:r>
          </w:p>
        </w:tc>
        <w:tc>
          <w:tcPr>
            <w:tcW w:w="782" w:type="dxa"/>
          </w:tcPr>
          <w:p w:rsidR="0011276E" w:rsidRPr="00CF0D9B" w:rsidRDefault="0011276E" w:rsidP="00CF0D9B">
            <w:pPr>
              <w:rPr>
                <w:rFonts w:ascii="Helvetica 55 Roman" w:hAnsi="Helvetica 55 Roman" w:cs="Arial"/>
                <w:sz w:val="20"/>
                <w:szCs w:val="20"/>
              </w:rPr>
            </w:pPr>
          </w:p>
        </w:tc>
        <w:tc>
          <w:tcPr>
            <w:tcW w:w="4438" w:type="dxa"/>
            <w:gridSpan w:val="3"/>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Discussion</w:t>
            </w:r>
          </w:p>
        </w:tc>
        <w:tc>
          <w:tcPr>
            <w:tcW w:w="1260" w:type="dxa"/>
          </w:tcPr>
          <w:p w:rsidR="0011276E" w:rsidRPr="00CF0D9B" w:rsidRDefault="007E3C68" w:rsidP="00CF0D9B">
            <w:pPr>
              <w:rPr>
                <w:rFonts w:ascii="Helvetica 55 Roman" w:hAnsi="Helvetica 55 Roman" w:cs="Arial"/>
                <w:sz w:val="20"/>
                <w:szCs w:val="20"/>
              </w:rPr>
            </w:pPr>
            <w:r>
              <w:rPr>
                <w:rFonts w:ascii="Helvetica 55 Roman" w:hAnsi="Helvetica 55 Roman" w:cs="Arial"/>
                <w:sz w:val="20"/>
                <w:szCs w:val="20"/>
              </w:rPr>
              <w:sym w:font="Wingdings" w:char="F0FC"/>
            </w:r>
          </w:p>
        </w:tc>
      </w:tr>
      <w:tr w:rsidR="0011276E" w:rsidRPr="00CF0D9B" w:rsidTr="000660C5">
        <w:tc>
          <w:tcPr>
            <w:tcW w:w="4428" w:type="dxa"/>
            <w:gridSpan w:val="4"/>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Working in small groups</w:t>
            </w:r>
          </w:p>
        </w:tc>
        <w:tc>
          <w:tcPr>
            <w:tcW w:w="782" w:type="dxa"/>
          </w:tcPr>
          <w:p w:rsidR="0011276E" w:rsidRPr="00CF0D9B" w:rsidRDefault="007E3C68" w:rsidP="00CF0D9B">
            <w:pPr>
              <w:rPr>
                <w:rFonts w:ascii="Helvetica 55 Roman" w:hAnsi="Helvetica 55 Roman" w:cs="Arial"/>
                <w:sz w:val="20"/>
                <w:szCs w:val="20"/>
              </w:rPr>
            </w:pPr>
            <w:r>
              <w:rPr>
                <w:rFonts w:ascii="Helvetica 55 Roman" w:hAnsi="Helvetica 55 Roman" w:cs="Arial"/>
                <w:sz w:val="20"/>
                <w:szCs w:val="20"/>
              </w:rPr>
              <w:sym w:font="Wingdings" w:char="F0FC"/>
            </w:r>
          </w:p>
        </w:tc>
        <w:tc>
          <w:tcPr>
            <w:tcW w:w="4438" w:type="dxa"/>
            <w:gridSpan w:val="3"/>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Practical exercises</w:t>
            </w:r>
          </w:p>
        </w:tc>
        <w:tc>
          <w:tcPr>
            <w:tcW w:w="1260" w:type="dxa"/>
          </w:tcPr>
          <w:p w:rsidR="0011276E" w:rsidRPr="00CF0D9B" w:rsidRDefault="007E3C68" w:rsidP="00CF0D9B">
            <w:pPr>
              <w:rPr>
                <w:rFonts w:ascii="Helvetica 55 Roman" w:hAnsi="Helvetica 55 Roman" w:cs="Arial"/>
                <w:sz w:val="20"/>
                <w:szCs w:val="20"/>
              </w:rPr>
            </w:pPr>
            <w:r>
              <w:rPr>
                <w:rFonts w:ascii="Helvetica 55 Roman" w:hAnsi="Helvetica 55 Roman" w:cs="Arial"/>
                <w:sz w:val="20"/>
                <w:szCs w:val="20"/>
              </w:rPr>
              <w:sym w:font="Wingdings" w:char="F0FC"/>
            </w:r>
          </w:p>
        </w:tc>
      </w:tr>
      <w:tr w:rsidR="0011276E" w:rsidRPr="00CF0D9B" w:rsidTr="000660C5">
        <w:tc>
          <w:tcPr>
            <w:tcW w:w="4428" w:type="dxa"/>
            <w:gridSpan w:val="4"/>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Individual project work</w:t>
            </w:r>
          </w:p>
        </w:tc>
        <w:tc>
          <w:tcPr>
            <w:tcW w:w="782" w:type="dxa"/>
          </w:tcPr>
          <w:p w:rsidR="0011276E" w:rsidRPr="00CF0D9B" w:rsidRDefault="0011276E" w:rsidP="00CF0D9B">
            <w:pPr>
              <w:rPr>
                <w:rFonts w:ascii="Helvetica 55 Roman" w:hAnsi="Helvetica 55 Roman" w:cs="Arial"/>
                <w:sz w:val="20"/>
                <w:szCs w:val="20"/>
              </w:rPr>
            </w:pPr>
          </w:p>
        </w:tc>
        <w:tc>
          <w:tcPr>
            <w:tcW w:w="4438" w:type="dxa"/>
            <w:gridSpan w:val="3"/>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Practical demonstrations</w:t>
            </w:r>
          </w:p>
        </w:tc>
        <w:tc>
          <w:tcPr>
            <w:tcW w:w="1260" w:type="dxa"/>
          </w:tcPr>
          <w:p w:rsidR="0011276E" w:rsidRPr="00CF0D9B" w:rsidRDefault="0011276E" w:rsidP="00CF0D9B">
            <w:pPr>
              <w:rPr>
                <w:rFonts w:ascii="Helvetica 55 Roman" w:hAnsi="Helvetica 55 Roman" w:cs="Arial"/>
                <w:sz w:val="20"/>
                <w:szCs w:val="20"/>
              </w:rPr>
            </w:pPr>
          </w:p>
        </w:tc>
      </w:tr>
      <w:tr w:rsidR="0011276E" w:rsidRPr="00CF0D9B" w:rsidTr="000660C5">
        <w:tc>
          <w:tcPr>
            <w:tcW w:w="4428" w:type="dxa"/>
            <w:gridSpan w:val="4"/>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Role-playing exercises</w:t>
            </w:r>
          </w:p>
        </w:tc>
        <w:tc>
          <w:tcPr>
            <w:tcW w:w="782" w:type="dxa"/>
          </w:tcPr>
          <w:p w:rsidR="0011276E" w:rsidRPr="00CF0D9B" w:rsidRDefault="0011276E" w:rsidP="00CF0D9B">
            <w:pPr>
              <w:rPr>
                <w:rFonts w:ascii="Helvetica 55 Roman" w:hAnsi="Helvetica 55 Roman" w:cs="Arial"/>
                <w:sz w:val="20"/>
                <w:szCs w:val="20"/>
              </w:rPr>
            </w:pPr>
          </w:p>
        </w:tc>
        <w:tc>
          <w:tcPr>
            <w:tcW w:w="4438" w:type="dxa"/>
            <w:gridSpan w:val="3"/>
          </w:tcPr>
          <w:p w:rsidR="0011276E" w:rsidRPr="00CF0D9B" w:rsidRDefault="00C97E14" w:rsidP="00CF0D9B">
            <w:pPr>
              <w:rPr>
                <w:rFonts w:ascii="Helvetica 55 Roman" w:hAnsi="Helvetica 55 Roman" w:cs="Arial"/>
                <w:sz w:val="20"/>
                <w:szCs w:val="20"/>
              </w:rPr>
            </w:pPr>
            <w:r w:rsidRPr="00CF0D9B">
              <w:rPr>
                <w:rFonts w:ascii="Helvetica 55 Roman" w:hAnsi="Helvetica 55 Roman" w:cs="Arial"/>
                <w:sz w:val="20"/>
                <w:szCs w:val="20"/>
              </w:rPr>
              <w:t>Comprehension questions</w:t>
            </w:r>
          </w:p>
        </w:tc>
        <w:tc>
          <w:tcPr>
            <w:tcW w:w="1260" w:type="dxa"/>
          </w:tcPr>
          <w:p w:rsidR="0011276E" w:rsidRPr="00CF0D9B" w:rsidRDefault="0011276E" w:rsidP="00CF0D9B">
            <w:pPr>
              <w:rPr>
                <w:rFonts w:ascii="Helvetica 55 Roman" w:hAnsi="Helvetica 55 Roman" w:cs="Arial"/>
                <w:sz w:val="20"/>
                <w:szCs w:val="20"/>
              </w:rPr>
            </w:pPr>
          </w:p>
        </w:tc>
      </w:tr>
      <w:tr w:rsidR="0011276E" w:rsidRPr="00CF0D9B" w:rsidTr="000660C5">
        <w:tc>
          <w:tcPr>
            <w:tcW w:w="4428" w:type="dxa"/>
            <w:gridSpan w:val="4"/>
          </w:tcPr>
          <w:p w:rsidR="0011276E" w:rsidRPr="00CF0D9B" w:rsidRDefault="00C97E14" w:rsidP="00CF0D9B">
            <w:pPr>
              <w:rPr>
                <w:rFonts w:ascii="Helvetica 55 Roman" w:hAnsi="Helvetica 55 Roman" w:cs="Arial"/>
                <w:sz w:val="20"/>
                <w:szCs w:val="20"/>
              </w:rPr>
            </w:pPr>
            <w:r>
              <w:rPr>
                <w:rFonts w:ascii="Helvetica 55 Roman" w:hAnsi="Helvetica 55 Roman" w:cs="Arial"/>
                <w:sz w:val="20"/>
                <w:szCs w:val="20"/>
              </w:rPr>
              <w:t>Peer teaching</w:t>
            </w:r>
          </w:p>
        </w:tc>
        <w:tc>
          <w:tcPr>
            <w:tcW w:w="782" w:type="dxa"/>
          </w:tcPr>
          <w:p w:rsidR="0011276E" w:rsidRPr="00CF0D9B" w:rsidRDefault="007E3C68" w:rsidP="00CF0D9B">
            <w:pPr>
              <w:rPr>
                <w:rFonts w:ascii="Helvetica 55 Roman" w:hAnsi="Helvetica 55 Roman" w:cs="Arial"/>
                <w:sz w:val="20"/>
                <w:szCs w:val="20"/>
              </w:rPr>
            </w:pPr>
            <w:r>
              <w:rPr>
                <w:rFonts w:ascii="Helvetica 55 Roman" w:hAnsi="Helvetica 55 Roman" w:cs="Arial"/>
                <w:sz w:val="20"/>
                <w:szCs w:val="20"/>
              </w:rPr>
              <w:sym w:font="Wingdings" w:char="F0FC"/>
            </w:r>
          </w:p>
        </w:tc>
        <w:tc>
          <w:tcPr>
            <w:tcW w:w="4438" w:type="dxa"/>
            <w:gridSpan w:val="3"/>
          </w:tcPr>
          <w:p w:rsidR="0011276E" w:rsidRPr="00CF0D9B" w:rsidRDefault="00C97E14" w:rsidP="00CF0D9B">
            <w:pPr>
              <w:rPr>
                <w:rFonts w:ascii="Helvetica 55 Roman" w:hAnsi="Helvetica 55 Roman" w:cs="Arial"/>
                <w:sz w:val="20"/>
                <w:szCs w:val="20"/>
              </w:rPr>
            </w:pPr>
            <w:r>
              <w:rPr>
                <w:rFonts w:ascii="Helvetica 55 Roman" w:hAnsi="Helvetica 55 Roman" w:cs="Arial"/>
                <w:sz w:val="20"/>
                <w:szCs w:val="20"/>
              </w:rPr>
              <w:t>Thought questions</w:t>
            </w:r>
          </w:p>
        </w:tc>
        <w:tc>
          <w:tcPr>
            <w:tcW w:w="1260" w:type="dxa"/>
          </w:tcPr>
          <w:p w:rsidR="0011276E" w:rsidRPr="00CF0D9B" w:rsidRDefault="007E3C68" w:rsidP="00CF0D9B">
            <w:pPr>
              <w:rPr>
                <w:rFonts w:ascii="Helvetica 55 Roman" w:hAnsi="Helvetica 55 Roman" w:cs="Arial"/>
                <w:sz w:val="20"/>
                <w:szCs w:val="20"/>
              </w:rPr>
            </w:pPr>
            <w:r>
              <w:rPr>
                <w:rFonts w:ascii="Helvetica 55 Roman" w:hAnsi="Helvetica 55 Roman" w:cs="Arial"/>
                <w:sz w:val="20"/>
                <w:szCs w:val="20"/>
              </w:rPr>
              <w:sym w:font="Wingdings" w:char="F0FC"/>
            </w:r>
          </w:p>
        </w:tc>
      </w:tr>
      <w:tr w:rsidR="0011276E" w:rsidRPr="00CF0D9B" w:rsidTr="000660C5">
        <w:tc>
          <w:tcPr>
            <w:tcW w:w="10908" w:type="dxa"/>
            <w:gridSpan w:val="9"/>
          </w:tcPr>
          <w:p w:rsidR="0011276E" w:rsidRPr="00CF0D9B" w:rsidRDefault="000660C5" w:rsidP="00CF0D9B">
            <w:pPr>
              <w:rPr>
                <w:rFonts w:ascii="Helvetica 95 Black" w:hAnsi="Helvetica 95 Black" w:cs="Arial"/>
                <w:sz w:val="20"/>
                <w:szCs w:val="20"/>
              </w:rPr>
            </w:pPr>
            <w:r>
              <w:rPr>
                <w:rFonts w:ascii="Helvetica 95 Black" w:hAnsi="Helvetica 95 Black" w:cs="Arial"/>
                <w:sz w:val="20"/>
                <w:szCs w:val="20"/>
              </w:rPr>
              <w:t>Inclusion:</w:t>
            </w:r>
          </w:p>
        </w:tc>
      </w:tr>
      <w:tr w:rsidR="0011276E" w:rsidRPr="00CF0D9B" w:rsidTr="000660C5">
        <w:tc>
          <w:tcPr>
            <w:tcW w:w="1368" w:type="dxa"/>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SEN</w:t>
            </w:r>
          </w:p>
        </w:tc>
        <w:tc>
          <w:tcPr>
            <w:tcW w:w="9540" w:type="dxa"/>
            <w:gridSpan w:val="8"/>
          </w:tcPr>
          <w:p w:rsidR="0011276E" w:rsidRPr="00CF0D9B" w:rsidRDefault="0011276E" w:rsidP="00CF0D9B">
            <w:pPr>
              <w:rPr>
                <w:rFonts w:ascii="Helvetica 55 Roman" w:hAnsi="Helvetica 55 Roman" w:cs="Tahoma"/>
                <w:sz w:val="20"/>
                <w:szCs w:val="20"/>
              </w:rPr>
            </w:pPr>
          </w:p>
        </w:tc>
      </w:tr>
      <w:tr w:rsidR="0011276E" w:rsidRPr="00CF0D9B" w:rsidTr="000660C5">
        <w:tc>
          <w:tcPr>
            <w:tcW w:w="1368" w:type="dxa"/>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G&amp;T</w:t>
            </w:r>
          </w:p>
        </w:tc>
        <w:tc>
          <w:tcPr>
            <w:tcW w:w="9540" w:type="dxa"/>
            <w:gridSpan w:val="8"/>
          </w:tcPr>
          <w:p w:rsidR="0011276E" w:rsidRPr="00CF0D9B" w:rsidRDefault="0011276E" w:rsidP="00CF0D9B">
            <w:pPr>
              <w:rPr>
                <w:rFonts w:ascii="Helvetica 55 Roman" w:hAnsi="Helvetica 55 Roman" w:cs="Tahoma"/>
                <w:sz w:val="20"/>
                <w:szCs w:val="20"/>
              </w:rPr>
            </w:pPr>
          </w:p>
        </w:tc>
      </w:tr>
      <w:tr w:rsidR="0011276E" w:rsidRPr="00CF0D9B" w:rsidTr="000660C5">
        <w:tc>
          <w:tcPr>
            <w:tcW w:w="1368" w:type="dxa"/>
          </w:tcPr>
          <w:p w:rsidR="0011276E" w:rsidRPr="00CF0D9B" w:rsidRDefault="0011276E" w:rsidP="00CF0D9B">
            <w:pPr>
              <w:rPr>
                <w:rFonts w:ascii="Helvetica 55 Roman" w:hAnsi="Helvetica 55 Roman" w:cs="Arial"/>
                <w:sz w:val="20"/>
                <w:szCs w:val="20"/>
              </w:rPr>
            </w:pPr>
            <w:r w:rsidRPr="00CF0D9B">
              <w:rPr>
                <w:rFonts w:ascii="Helvetica 55 Roman" w:hAnsi="Helvetica 55 Roman" w:cs="Arial"/>
                <w:sz w:val="20"/>
                <w:szCs w:val="20"/>
              </w:rPr>
              <w:t>Other</w:t>
            </w:r>
          </w:p>
        </w:tc>
        <w:tc>
          <w:tcPr>
            <w:tcW w:w="9540" w:type="dxa"/>
            <w:gridSpan w:val="8"/>
          </w:tcPr>
          <w:p w:rsidR="0011276E" w:rsidRPr="00CF0D9B" w:rsidRDefault="0011276E" w:rsidP="00CF0D9B">
            <w:pPr>
              <w:rPr>
                <w:rFonts w:ascii="Helvetica 55 Roman" w:hAnsi="Helvetica 55 Roman" w:cs="Tahoma"/>
                <w:sz w:val="20"/>
                <w:szCs w:val="20"/>
              </w:rPr>
            </w:pPr>
          </w:p>
        </w:tc>
      </w:tr>
      <w:tr w:rsidR="0011276E" w:rsidRPr="00CF0D9B" w:rsidTr="000660C5">
        <w:tc>
          <w:tcPr>
            <w:tcW w:w="10908" w:type="dxa"/>
            <w:gridSpan w:val="9"/>
          </w:tcPr>
          <w:p w:rsidR="0011276E" w:rsidRPr="00CF0D9B" w:rsidRDefault="0011276E" w:rsidP="00CF0D9B">
            <w:pPr>
              <w:rPr>
                <w:rFonts w:ascii="Helvetica 55 Roman" w:hAnsi="Helvetica 55 Roman" w:cs="Arial"/>
                <w:sz w:val="20"/>
                <w:szCs w:val="20"/>
              </w:rPr>
            </w:pPr>
            <w:r w:rsidRPr="00C97E14">
              <w:rPr>
                <w:rFonts w:ascii="Helvetica 95 Black" w:hAnsi="Helvetica 95 Black" w:cs="Arial"/>
                <w:b/>
                <w:sz w:val="20"/>
                <w:szCs w:val="20"/>
              </w:rPr>
              <w:t>Health &amp; safety:</w:t>
            </w:r>
            <w:r w:rsidR="00CF0D9B">
              <w:rPr>
                <w:rFonts w:ascii="Helvetica 55 Roman" w:hAnsi="Helvetica 55 Roman" w:cs="Arial"/>
                <w:sz w:val="20"/>
                <w:szCs w:val="20"/>
              </w:rPr>
              <w:t xml:space="preserve"> see departmental risk assessment</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9524"/>
      </w:tblGrid>
      <w:tr w:rsidR="000660C5" w:rsidRPr="00CF0D9B" w:rsidTr="0011276E">
        <w:tc>
          <w:tcPr>
            <w:tcW w:w="10908" w:type="dxa"/>
            <w:gridSpan w:val="2"/>
          </w:tcPr>
          <w:p w:rsidR="000660C5" w:rsidRPr="00C97E14" w:rsidRDefault="000660C5">
            <w:pPr>
              <w:rPr>
                <w:rFonts w:ascii="Helvetica 95 Black" w:hAnsi="Helvetica 95 Black" w:cs="Arial"/>
                <w:b/>
                <w:sz w:val="20"/>
                <w:szCs w:val="20"/>
              </w:rPr>
            </w:pPr>
            <w:r w:rsidRPr="00C97E14">
              <w:rPr>
                <w:rFonts w:ascii="Helvetica 95 Black" w:hAnsi="Helvetica 95 Black" w:cs="Arial"/>
                <w:b/>
                <w:sz w:val="20"/>
                <w:szCs w:val="20"/>
              </w:rPr>
              <w:t>Lesson sequence:</w:t>
            </w:r>
          </w:p>
        </w:tc>
      </w:tr>
      <w:tr w:rsidR="00C97E14" w:rsidRPr="000660C5" w:rsidTr="00B92BC3">
        <w:tc>
          <w:tcPr>
            <w:tcW w:w="10908" w:type="dxa"/>
            <w:gridSpan w:val="2"/>
          </w:tcPr>
          <w:p w:rsidR="00C97E14" w:rsidRPr="00C97E14" w:rsidRDefault="00C97E14">
            <w:pPr>
              <w:rPr>
                <w:rFonts w:ascii="Helvetica CondensedBlack" w:hAnsi="Helvetica CondensedBlack" w:cs="Arial"/>
                <w:b/>
                <w:sz w:val="20"/>
                <w:szCs w:val="20"/>
              </w:rPr>
            </w:pPr>
            <w:r w:rsidRPr="00C97E14">
              <w:rPr>
                <w:rFonts w:ascii="Helvetica CondensedBlack" w:hAnsi="Helvetica CondensedBlack" w:cs="Arial"/>
                <w:b/>
                <w:sz w:val="20"/>
                <w:szCs w:val="20"/>
              </w:rPr>
              <w:t>Important (but remain reasonable!)</w:t>
            </w:r>
          </w:p>
          <w:p w:rsidR="00C97E14" w:rsidRPr="00C97E14" w:rsidRDefault="00C97E14" w:rsidP="00C97E14">
            <w:pPr>
              <w:pStyle w:val="ListParagraph"/>
              <w:numPr>
                <w:ilvl w:val="0"/>
                <w:numId w:val="4"/>
              </w:numPr>
              <w:rPr>
                <w:rFonts w:ascii="Helvetica CondensedBlack" w:hAnsi="Helvetica CondensedBlack" w:cs="Arial"/>
                <w:sz w:val="20"/>
                <w:szCs w:val="20"/>
              </w:rPr>
            </w:pPr>
            <w:r w:rsidRPr="00C97E14">
              <w:rPr>
                <w:rFonts w:ascii="Helvetica CondensedBlack" w:hAnsi="Helvetica CondensedBlack" w:cs="Arial"/>
                <w:sz w:val="20"/>
                <w:szCs w:val="20"/>
              </w:rPr>
              <w:t>Have you planned for the development of learning habits?</w:t>
            </w:r>
          </w:p>
          <w:p w:rsidR="00C97E14" w:rsidRPr="00C97E14" w:rsidRDefault="00C97E14" w:rsidP="00C97E14">
            <w:pPr>
              <w:pStyle w:val="ListParagraph"/>
              <w:numPr>
                <w:ilvl w:val="0"/>
                <w:numId w:val="4"/>
              </w:numPr>
              <w:rPr>
                <w:rFonts w:ascii="Helvetica CondensedBlack" w:hAnsi="Helvetica CondensedBlack" w:cs="Arial"/>
                <w:sz w:val="20"/>
                <w:szCs w:val="20"/>
              </w:rPr>
            </w:pPr>
            <w:r w:rsidRPr="00C97E14">
              <w:rPr>
                <w:rFonts w:ascii="Helvetica CondensedBlack" w:hAnsi="Helvetica CondensedBlack" w:cs="Arial"/>
                <w:sz w:val="20"/>
                <w:szCs w:val="20"/>
              </w:rPr>
              <w:t xml:space="preserve">Have you planned for reflection on </w:t>
            </w:r>
            <w:r w:rsidRPr="00C97E14">
              <w:rPr>
                <w:rFonts w:ascii="Helvetica CondensedBlack" w:hAnsi="Helvetica CondensedBlack" w:cs="Arial"/>
                <w:b/>
                <w:sz w:val="20"/>
                <w:szCs w:val="20"/>
              </w:rPr>
              <w:t>what</w:t>
            </w:r>
            <w:r w:rsidRPr="00C97E14">
              <w:rPr>
                <w:rFonts w:ascii="Helvetica CondensedBlack" w:hAnsi="Helvetica CondensedBlack" w:cs="Arial"/>
                <w:sz w:val="20"/>
                <w:szCs w:val="20"/>
              </w:rPr>
              <w:t xml:space="preserve"> was learned?</w:t>
            </w:r>
          </w:p>
          <w:p w:rsidR="00C97E14" w:rsidRPr="00C97E14" w:rsidRDefault="00C97E14" w:rsidP="00C97E14">
            <w:pPr>
              <w:pStyle w:val="ListParagraph"/>
              <w:numPr>
                <w:ilvl w:val="0"/>
                <w:numId w:val="4"/>
              </w:numPr>
              <w:rPr>
                <w:rFonts w:ascii="Helvetica CondensedBlack" w:hAnsi="Helvetica CondensedBlack" w:cs="Arial"/>
                <w:sz w:val="20"/>
                <w:szCs w:val="20"/>
              </w:rPr>
            </w:pPr>
            <w:r w:rsidRPr="00C97E14">
              <w:rPr>
                <w:rFonts w:ascii="Helvetica CondensedBlack" w:hAnsi="Helvetica CondensedBlack" w:cs="Arial"/>
                <w:sz w:val="20"/>
                <w:szCs w:val="20"/>
              </w:rPr>
              <w:t xml:space="preserve">Have you planned for reflection on </w:t>
            </w:r>
            <w:r w:rsidRPr="00C97E14">
              <w:rPr>
                <w:rFonts w:ascii="Helvetica CondensedBlack" w:hAnsi="Helvetica CondensedBlack" w:cs="Arial"/>
                <w:b/>
                <w:sz w:val="20"/>
                <w:szCs w:val="20"/>
              </w:rPr>
              <w:t>how</w:t>
            </w:r>
            <w:r w:rsidRPr="00C97E14">
              <w:rPr>
                <w:rFonts w:ascii="Helvetica CondensedBlack" w:hAnsi="Helvetica CondensedBlack" w:cs="Arial"/>
                <w:sz w:val="20"/>
                <w:szCs w:val="20"/>
              </w:rPr>
              <w:t xml:space="preserve"> it was learned?</w:t>
            </w:r>
          </w:p>
          <w:p w:rsidR="00C97E14" w:rsidRPr="00C97E14" w:rsidRDefault="00C97E14" w:rsidP="00C97E14">
            <w:pPr>
              <w:pStyle w:val="ListParagraph"/>
              <w:numPr>
                <w:ilvl w:val="0"/>
                <w:numId w:val="4"/>
              </w:numPr>
              <w:rPr>
                <w:rFonts w:ascii="Helvetica CondensedBlack" w:hAnsi="Helvetica CondensedBlack" w:cs="Arial"/>
                <w:sz w:val="20"/>
                <w:szCs w:val="20"/>
              </w:rPr>
            </w:pPr>
            <w:r w:rsidRPr="00C97E14">
              <w:rPr>
                <w:rFonts w:ascii="Helvetica CondensedBlack" w:hAnsi="Helvetica CondensedBlack" w:cs="Arial"/>
                <w:sz w:val="20"/>
                <w:szCs w:val="20"/>
              </w:rPr>
              <w:t xml:space="preserve">Have you planned for reflection on </w:t>
            </w:r>
            <w:r w:rsidRPr="00C97E14">
              <w:rPr>
                <w:rFonts w:ascii="Helvetica CondensedBlack" w:hAnsi="Helvetica CondensedBlack" w:cs="Arial"/>
                <w:b/>
                <w:sz w:val="20"/>
                <w:szCs w:val="20"/>
              </w:rPr>
              <w:t>how they have been as learners</w:t>
            </w:r>
            <w:r w:rsidRPr="00C97E14">
              <w:rPr>
                <w:rFonts w:ascii="Helvetica CondensedBlack" w:hAnsi="Helvetica CondensedBlack" w:cs="Arial"/>
                <w:sz w:val="20"/>
                <w:szCs w:val="20"/>
              </w:rPr>
              <w:t>?</w:t>
            </w:r>
          </w:p>
        </w:tc>
      </w:tr>
      <w:tr w:rsidR="0011276E" w:rsidRPr="000660C5" w:rsidTr="006455C4">
        <w:tc>
          <w:tcPr>
            <w:tcW w:w="1384" w:type="dxa"/>
          </w:tcPr>
          <w:p w:rsidR="0011276E" w:rsidRPr="00C97E14" w:rsidRDefault="0011276E">
            <w:pPr>
              <w:rPr>
                <w:rFonts w:ascii="Helvetica CondensedBlack" w:hAnsi="Helvetica CondensedBlack" w:cs="Arial"/>
                <w:b/>
                <w:sz w:val="20"/>
                <w:szCs w:val="20"/>
              </w:rPr>
            </w:pPr>
            <w:r w:rsidRPr="00C97E14">
              <w:rPr>
                <w:rFonts w:ascii="Helvetica CondensedBlack" w:hAnsi="Helvetica CondensedBlack" w:cs="Arial"/>
                <w:b/>
                <w:sz w:val="20"/>
                <w:szCs w:val="20"/>
              </w:rPr>
              <w:t>Timing:</w:t>
            </w:r>
          </w:p>
        </w:tc>
        <w:tc>
          <w:tcPr>
            <w:tcW w:w="9524" w:type="dxa"/>
          </w:tcPr>
          <w:p w:rsidR="0011276E" w:rsidRPr="00C97E14" w:rsidRDefault="0011276E">
            <w:pPr>
              <w:rPr>
                <w:rFonts w:ascii="Helvetica CondensedBlack" w:hAnsi="Helvetica CondensedBlack" w:cs="Arial"/>
                <w:b/>
                <w:sz w:val="20"/>
                <w:szCs w:val="20"/>
              </w:rPr>
            </w:pPr>
            <w:r w:rsidRPr="00C97E14">
              <w:rPr>
                <w:rFonts w:ascii="Helvetica CondensedBlack" w:hAnsi="Helvetica CondensedBlack" w:cs="Arial"/>
                <w:b/>
                <w:sz w:val="20"/>
                <w:szCs w:val="20"/>
              </w:rPr>
              <w:t>Content:</w:t>
            </w:r>
          </w:p>
        </w:tc>
      </w:tr>
      <w:tr w:rsidR="0011276E" w:rsidRPr="00CF0D9B" w:rsidTr="006455C4">
        <w:tc>
          <w:tcPr>
            <w:tcW w:w="1384" w:type="dxa"/>
          </w:tcPr>
          <w:p w:rsidR="0011276E" w:rsidRPr="00CF0D9B" w:rsidRDefault="00B92BC3">
            <w:pPr>
              <w:rPr>
                <w:rFonts w:ascii="Helvetica 55 Roman" w:hAnsi="Helvetica 55 Roman" w:cs="Tahoma"/>
                <w:sz w:val="20"/>
                <w:szCs w:val="20"/>
              </w:rPr>
            </w:pPr>
            <w:r>
              <w:rPr>
                <w:rFonts w:ascii="Helvetica 55 Roman" w:hAnsi="Helvetica 55 Roman" w:cs="Tahoma"/>
                <w:sz w:val="20"/>
                <w:szCs w:val="20"/>
              </w:rPr>
              <w:t>0-</w:t>
            </w:r>
            <w:r w:rsidR="007E3C68">
              <w:rPr>
                <w:rFonts w:ascii="Helvetica 55 Roman" w:hAnsi="Helvetica 55 Roman" w:cs="Tahoma"/>
                <w:sz w:val="20"/>
                <w:szCs w:val="20"/>
              </w:rPr>
              <w:t>5</w:t>
            </w:r>
          </w:p>
        </w:tc>
        <w:tc>
          <w:tcPr>
            <w:tcW w:w="9524" w:type="dxa"/>
          </w:tcPr>
          <w:p w:rsidR="0011276E" w:rsidRPr="00CF0D9B" w:rsidRDefault="00B92BC3">
            <w:pPr>
              <w:rPr>
                <w:rFonts w:ascii="Helvetica 55 Roman" w:hAnsi="Helvetica 55 Roman" w:cs="Tahoma"/>
                <w:sz w:val="20"/>
                <w:szCs w:val="20"/>
              </w:rPr>
            </w:pPr>
            <w:r w:rsidRPr="007E3C68">
              <w:rPr>
                <w:rFonts w:ascii="Helvetica 55 Roman" w:hAnsi="Helvetica 55 Roman" w:cs="Tahoma"/>
                <w:b/>
                <w:sz w:val="20"/>
                <w:szCs w:val="20"/>
              </w:rPr>
              <w:t>Presentation:</w:t>
            </w:r>
            <w:r>
              <w:rPr>
                <w:rFonts w:ascii="Helvetica 55 Roman" w:hAnsi="Helvetica 55 Roman" w:cs="Tahoma"/>
                <w:sz w:val="20"/>
                <w:szCs w:val="20"/>
              </w:rPr>
              <w:t xml:space="preserve"> breakdown of PSYB1 topics; strands to be covered by different teachers.</w:t>
            </w:r>
          </w:p>
        </w:tc>
      </w:tr>
      <w:tr w:rsidR="0011276E" w:rsidRPr="00CF0D9B" w:rsidTr="006455C4">
        <w:tc>
          <w:tcPr>
            <w:tcW w:w="1384" w:type="dxa"/>
          </w:tcPr>
          <w:p w:rsidR="0011276E" w:rsidRPr="00CF0D9B" w:rsidRDefault="007E3C68">
            <w:pPr>
              <w:rPr>
                <w:rFonts w:ascii="Helvetica 55 Roman" w:hAnsi="Helvetica 55 Roman" w:cs="Tahoma"/>
                <w:sz w:val="20"/>
                <w:szCs w:val="20"/>
              </w:rPr>
            </w:pPr>
            <w:r>
              <w:rPr>
                <w:rFonts w:ascii="Helvetica 55 Roman" w:hAnsi="Helvetica 55 Roman" w:cs="Tahoma"/>
                <w:sz w:val="20"/>
                <w:szCs w:val="20"/>
              </w:rPr>
              <w:t>5-10</w:t>
            </w:r>
          </w:p>
        </w:tc>
        <w:tc>
          <w:tcPr>
            <w:tcW w:w="9524" w:type="dxa"/>
          </w:tcPr>
          <w:p w:rsidR="0011276E" w:rsidRPr="00CF0D9B" w:rsidRDefault="00B92BC3">
            <w:pPr>
              <w:rPr>
                <w:rFonts w:ascii="Helvetica 55 Roman" w:hAnsi="Helvetica 55 Roman" w:cs="Tahoma"/>
                <w:sz w:val="20"/>
                <w:szCs w:val="20"/>
              </w:rPr>
            </w:pPr>
            <w:r w:rsidRPr="007E3C68">
              <w:rPr>
                <w:rFonts w:ascii="Helvetica 55 Roman" w:hAnsi="Helvetica 55 Roman" w:cs="Tahoma"/>
                <w:b/>
                <w:sz w:val="20"/>
                <w:szCs w:val="20"/>
              </w:rPr>
              <w:t>Orientation.  Question:</w:t>
            </w:r>
            <w:r>
              <w:rPr>
                <w:rFonts w:ascii="Helvetica 55 Roman" w:hAnsi="Helvetica 55 Roman" w:cs="Tahoma"/>
                <w:sz w:val="20"/>
                <w:szCs w:val="20"/>
              </w:rPr>
              <w:t xml:space="preserve"> what do </w:t>
            </w:r>
            <w:proofErr w:type="spellStart"/>
            <w:r>
              <w:rPr>
                <w:rFonts w:ascii="Helvetica 55 Roman" w:hAnsi="Helvetica 55 Roman" w:cs="Tahoma"/>
                <w:sz w:val="20"/>
                <w:szCs w:val="20"/>
              </w:rPr>
              <w:t>biopsychologists</w:t>
            </w:r>
            <w:proofErr w:type="spellEnd"/>
            <w:r>
              <w:rPr>
                <w:rFonts w:ascii="Helvetica 55 Roman" w:hAnsi="Helvetica 55 Roman" w:cs="Tahoma"/>
                <w:sz w:val="20"/>
                <w:szCs w:val="20"/>
              </w:rPr>
              <w:t xml:space="preserve"> believe?  Allow brief </w:t>
            </w:r>
            <w:r w:rsidRPr="007E3C68">
              <w:rPr>
                <w:rFonts w:ascii="Helvetica 55 Roman" w:hAnsi="Helvetica 55 Roman" w:cs="Tahoma"/>
                <w:b/>
                <w:sz w:val="20"/>
                <w:szCs w:val="20"/>
              </w:rPr>
              <w:t>discussion</w:t>
            </w:r>
            <w:r>
              <w:rPr>
                <w:rFonts w:ascii="Helvetica 55 Roman" w:hAnsi="Helvetica 55 Roman" w:cs="Tahoma"/>
                <w:sz w:val="20"/>
                <w:szCs w:val="20"/>
              </w:rPr>
              <w:t xml:space="preserve"> then nominate.  Be alert to probability that answers will be couched in terms of atypical behaviour; point out if an issue.  Introduce </w:t>
            </w:r>
            <w:r w:rsidRPr="007E3C68">
              <w:rPr>
                <w:rFonts w:ascii="Helvetica 55 Roman" w:hAnsi="Helvetica 55 Roman" w:cs="Tahoma"/>
                <w:b/>
                <w:sz w:val="20"/>
                <w:szCs w:val="20"/>
              </w:rPr>
              <w:t>session aims.</w:t>
            </w:r>
          </w:p>
        </w:tc>
      </w:tr>
      <w:tr w:rsidR="0011276E" w:rsidRPr="00CF0D9B" w:rsidTr="006455C4">
        <w:tc>
          <w:tcPr>
            <w:tcW w:w="1384" w:type="dxa"/>
          </w:tcPr>
          <w:p w:rsidR="0011276E" w:rsidRPr="00CF0D9B" w:rsidRDefault="007E3C68">
            <w:pPr>
              <w:rPr>
                <w:rFonts w:ascii="Helvetica 55 Roman" w:hAnsi="Helvetica 55 Roman" w:cs="Tahoma"/>
                <w:sz w:val="20"/>
                <w:szCs w:val="20"/>
              </w:rPr>
            </w:pPr>
            <w:r>
              <w:rPr>
                <w:rFonts w:ascii="Helvetica 55 Roman" w:hAnsi="Helvetica 55 Roman" w:cs="Tahoma"/>
                <w:sz w:val="20"/>
                <w:szCs w:val="20"/>
              </w:rPr>
              <w:t>10-15</w:t>
            </w:r>
          </w:p>
        </w:tc>
        <w:tc>
          <w:tcPr>
            <w:tcW w:w="9524" w:type="dxa"/>
          </w:tcPr>
          <w:p w:rsidR="0011276E" w:rsidRPr="00CF0D9B" w:rsidRDefault="00B92BC3">
            <w:pPr>
              <w:rPr>
                <w:rFonts w:ascii="Helvetica 55 Roman" w:hAnsi="Helvetica 55 Roman" w:cs="Tahoma"/>
                <w:sz w:val="20"/>
                <w:szCs w:val="20"/>
              </w:rPr>
            </w:pPr>
            <w:r w:rsidRPr="007E3C68">
              <w:rPr>
                <w:rFonts w:ascii="Helvetica 55 Roman" w:hAnsi="Helvetica 55 Roman" w:cs="Tahoma"/>
                <w:b/>
                <w:sz w:val="20"/>
                <w:szCs w:val="20"/>
              </w:rPr>
              <w:t>Presentation:</w:t>
            </w:r>
            <w:r>
              <w:rPr>
                <w:rFonts w:ascii="Helvetica 55 Roman" w:hAnsi="Helvetica 55 Roman" w:cs="Tahoma"/>
                <w:sz w:val="20"/>
                <w:szCs w:val="20"/>
              </w:rPr>
              <w:t xml:space="preserve"> the nervous system.  Explain that this consist of all the neural structures of the body, not just the brain.  Explain that the NS is organised into different structures, each with its own function.  Clarify</w:t>
            </w:r>
            <w:r w:rsidR="007E3C68">
              <w:rPr>
                <w:rFonts w:ascii="Helvetica 55 Roman" w:hAnsi="Helvetica 55 Roman" w:cs="Tahoma"/>
                <w:sz w:val="20"/>
                <w:szCs w:val="20"/>
              </w:rPr>
              <w:t>,</w:t>
            </w:r>
            <w:r>
              <w:rPr>
                <w:rFonts w:ascii="Helvetica 55 Roman" w:hAnsi="Helvetica 55 Roman" w:cs="Tahoma"/>
                <w:sz w:val="20"/>
                <w:szCs w:val="20"/>
              </w:rPr>
              <w:t xml:space="preserve"> through </w:t>
            </w:r>
            <w:r w:rsidRPr="007E3C68">
              <w:rPr>
                <w:rFonts w:ascii="Helvetica 55 Roman" w:hAnsi="Helvetica 55 Roman" w:cs="Tahoma"/>
                <w:b/>
                <w:sz w:val="20"/>
                <w:szCs w:val="20"/>
              </w:rPr>
              <w:t>questioning</w:t>
            </w:r>
            <w:r w:rsidR="007E3C68">
              <w:rPr>
                <w:rFonts w:ascii="Helvetica 55 Roman" w:hAnsi="Helvetica 55 Roman" w:cs="Tahoma"/>
                <w:b/>
                <w:sz w:val="20"/>
                <w:szCs w:val="20"/>
              </w:rPr>
              <w:t>,</w:t>
            </w:r>
            <w:r>
              <w:rPr>
                <w:rFonts w:ascii="Helvetica 55 Roman" w:hAnsi="Helvetica 55 Roman" w:cs="Tahoma"/>
                <w:sz w:val="20"/>
                <w:szCs w:val="20"/>
              </w:rPr>
              <w:t xml:space="preserve"> what ‘hierarchical’ means, </w:t>
            </w:r>
            <w:proofErr w:type="gramStart"/>
            <w:r>
              <w:rPr>
                <w:rFonts w:ascii="Helvetica 55 Roman" w:hAnsi="Helvetica 55 Roman" w:cs="Tahoma"/>
                <w:sz w:val="20"/>
                <w:szCs w:val="20"/>
              </w:rPr>
              <w:t>then</w:t>
            </w:r>
            <w:proofErr w:type="gramEnd"/>
            <w:r>
              <w:rPr>
                <w:rFonts w:ascii="Helvetica 55 Roman" w:hAnsi="Helvetica 55 Roman" w:cs="Tahoma"/>
                <w:sz w:val="20"/>
                <w:szCs w:val="20"/>
              </w:rPr>
              <w:t xml:space="preserve"> use blank tree diagram to illustrate.</w:t>
            </w:r>
          </w:p>
        </w:tc>
      </w:tr>
      <w:tr w:rsidR="00B92BC3" w:rsidRPr="00CF0D9B" w:rsidTr="006455C4">
        <w:tc>
          <w:tcPr>
            <w:tcW w:w="1384" w:type="dxa"/>
          </w:tcPr>
          <w:p w:rsidR="00B92BC3" w:rsidRPr="00CF0D9B" w:rsidRDefault="007E3C68">
            <w:pPr>
              <w:rPr>
                <w:rFonts w:ascii="Helvetica 55 Roman" w:hAnsi="Helvetica 55 Roman" w:cs="Tahoma"/>
                <w:sz w:val="20"/>
                <w:szCs w:val="20"/>
              </w:rPr>
            </w:pPr>
            <w:r>
              <w:rPr>
                <w:rFonts w:ascii="Helvetica 55 Roman" w:hAnsi="Helvetica 55 Roman" w:cs="Tahoma"/>
                <w:sz w:val="20"/>
                <w:szCs w:val="20"/>
              </w:rPr>
              <w:t>15-35</w:t>
            </w:r>
          </w:p>
        </w:tc>
        <w:tc>
          <w:tcPr>
            <w:tcW w:w="9524" w:type="dxa"/>
          </w:tcPr>
          <w:p w:rsidR="00B92BC3" w:rsidRPr="00CF0D9B" w:rsidRDefault="00B92BC3">
            <w:pPr>
              <w:rPr>
                <w:rFonts w:ascii="Helvetica 55 Roman" w:hAnsi="Helvetica 55 Roman" w:cs="Tahoma"/>
                <w:sz w:val="20"/>
                <w:szCs w:val="20"/>
              </w:rPr>
            </w:pPr>
            <w:r w:rsidRPr="007E3C68">
              <w:rPr>
                <w:rFonts w:ascii="Helvetica 55 Roman" w:hAnsi="Helvetica 55 Roman" w:cs="Tahoma"/>
                <w:b/>
                <w:sz w:val="20"/>
                <w:szCs w:val="20"/>
              </w:rPr>
              <w:t>Activity.</w:t>
            </w:r>
            <w:r>
              <w:rPr>
                <w:rFonts w:ascii="Helvetica 55 Roman" w:hAnsi="Helvetica 55 Roman" w:cs="Tahoma"/>
                <w:sz w:val="20"/>
                <w:szCs w:val="20"/>
              </w:rPr>
              <w:t xml:space="preserve">  Groups of 3 (4?).  Cards contain explanation of the different NS divisions and the relationships between them.  Students must arrive at a shared understanding.  </w:t>
            </w:r>
            <w:r w:rsidRPr="007E3C68">
              <w:rPr>
                <w:rFonts w:ascii="Helvetica 55 Roman" w:hAnsi="Helvetica 55 Roman" w:cs="Tahoma"/>
                <w:b/>
                <w:sz w:val="20"/>
                <w:szCs w:val="20"/>
              </w:rPr>
              <w:t xml:space="preserve">Rules: </w:t>
            </w:r>
            <w:r>
              <w:rPr>
                <w:rFonts w:ascii="Helvetica 55 Roman" w:hAnsi="Helvetica 55 Roman" w:cs="Tahoma"/>
                <w:sz w:val="20"/>
                <w:szCs w:val="20"/>
              </w:rPr>
              <w:t xml:space="preserve">all may talk; no-one may write anything down.  Allow 3 minutes then:  Everyone stop.  Put cards face down.  Individually, sketch a tree diagram of the NS.  Allow 2 </w:t>
            </w:r>
            <w:proofErr w:type="spellStart"/>
            <w:r>
              <w:rPr>
                <w:rFonts w:ascii="Helvetica 55 Roman" w:hAnsi="Helvetica 55 Roman" w:cs="Tahoma"/>
                <w:sz w:val="20"/>
                <w:szCs w:val="20"/>
              </w:rPr>
              <w:t>mins</w:t>
            </w:r>
            <w:proofErr w:type="spellEnd"/>
            <w:r>
              <w:rPr>
                <w:rFonts w:ascii="Helvetica 55 Roman" w:hAnsi="Helvetica 55 Roman" w:cs="Tahoma"/>
                <w:sz w:val="20"/>
                <w:szCs w:val="20"/>
              </w:rPr>
              <w:t xml:space="preserve">.  Compare with other group members and discuss differences.  Return to cards.  Repeat once more.  Establish whether agreement reached.  </w:t>
            </w:r>
            <w:r w:rsidRPr="007E3C68">
              <w:rPr>
                <w:rFonts w:ascii="Helvetica 55 Roman" w:hAnsi="Helvetica 55 Roman" w:cs="Tahoma"/>
                <w:b/>
                <w:sz w:val="20"/>
                <w:szCs w:val="20"/>
              </w:rPr>
              <w:t xml:space="preserve">Check </w:t>
            </w:r>
            <w:r>
              <w:rPr>
                <w:rFonts w:ascii="Helvetica 55 Roman" w:hAnsi="Helvetica 55 Roman" w:cs="Tahoma"/>
                <w:sz w:val="20"/>
                <w:szCs w:val="20"/>
              </w:rPr>
              <w:t>for accuracy.  Repeat if necessary.</w:t>
            </w:r>
          </w:p>
        </w:tc>
      </w:tr>
      <w:tr w:rsidR="00B92BC3" w:rsidRPr="00CF0D9B" w:rsidTr="006455C4">
        <w:tc>
          <w:tcPr>
            <w:tcW w:w="1384" w:type="dxa"/>
          </w:tcPr>
          <w:p w:rsidR="00B92BC3" w:rsidRPr="00CF0D9B" w:rsidRDefault="007E3C68">
            <w:pPr>
              <w:rPr>
                <w:rFonts w:ascii="Helvetica 55 Roman" w:hAnsi="Helvetica 55 Roman" w:cs="Tahoma"/>
                <w:sz w:val="20"/>
                <w:szCs w:val="20"/>
              </w:rPr>
            </w:pPr>
            <w:r>
              <w:rPr>
                <w:rFonts w:ascii="Helvetica 55 Roman" w:hAnsi="Helvetica 55 Roman" w:cs="Tahoma"/>
                <w:sz w:val="20"/>
                <w:szCs w:val="20"/>
              </w:rPr>
              <w:t>35-40</w:t>
            </w:r>
          </w:p>
        </w:tc>
        <w:tc>
          <w:tcPr>
            <w:tcW w:w="9524" w:type="dxa"/>
          </w:tcPr>
          <w:p w:rsidR="00B92BC3" w:rsidRPr="00CF0D9B" w:rsidRDefault="00B92BC3">
            <w:pPr>
              <w:rPr>
                <w:rFonts w:ascii="Helvetica 55 Roman" w:hAnsi="Helvetica 55 Roman" w:cs="Tahoma"/>
                <w:sz w:val="20"/>
                <w:szCs w:val="20"/>
              </w:rPr>
            </w:pPr>
            <w:r w:rsidRPr="007E3C68">
              <w:rPr>
                <w:rFonts w:ascii="Helvetica 55 Roman" w:hAnsi="Helvetica 55 Roman" w:cs="Tahoma"/>
                <w:b/>
                <w:sz w:val="20"/>
                <w:szCs w:val="20"/>
              </w:rPr>
              <w:t>Presentation:</w:t>
            </w:r>
            <w:r>
              <w:rPr>
                <w:rFonts w:ascii="Helvetica 55 Roman" w:hAnsi="Helvetica 55 Roman" w:cs="Tahoma"/>
                <w:sz w:val="20"/>
                <w:szCs w:val="20"/>
              </w:rPr>
              <w:t xml:space="preserve"> structure of the NS.  Use slides to highlight key functions (external, internal, IP).  </w:t>
            </w:r>
          </w:p>
        </w:tc>
      </w:tr>
      <w:tr w:rsidR="00B92BC3" w:rsidRPr="00CF0D9B" w:rsidTr="006455C4">
        <w:tc>
          <w:tcPr>
            <w:tcW w:w="1384" w:type="dxa"/>
          </w:tcPr>
          <w:p w:rsidR="00B92BC3" w:rsidRPr="00CF0D9B" w:rsidRDefault="007E3C68">
            <w:pPr>
              <w:rPr>
                <w:rFonts w:ascii="Helvetica 55 Roman" w:hAnsi="Helvetica 55 Roman" w:cs="Tahoma"/>
                <w:sz w:val="20"/>
                <w:szCs w:val="20"/>
              </w:rPr>
            </w:pPr>
            <w:r>
              <w:rPr>
                <w:rFonts w:ascii="Helvetica 55 Roman" w:hAnsi="Helvetica 55 Roman" w:cs="Tahoma"/>
                <w:sz w:val="20"/>
                <w:szCs w:val="20"/>
              </w:rPr>
              <w:t>40-50</w:t>
            </w:r>
          </w:p>
        </w:tc>
        <w:tc>
          <w:tcPr>
            <w:tcW w:w="9524" w:type="dxa"/>
          </w:tcPr>
          <w:p w:rsidR="00B92BC3" w:rsidRPr="00CF0D9B" w:rsidRDefault="00B92BC3">
            <w:pPr>
              <w:rPr>
                <w:rFonts w:ascii="Helvetica 55 Roman" w:hAnsi="Helvetica 55 Roman" w:cs="Tahoma"/>
                <w:sz w:val="20"/>
                <w:szCs w:val="20"/>
              </w:rPr>
            </w:pPr>
            <w:r w:rsidRPr="007E3C68">
              <w:rPr>
                <w:rFonts w:ascii="Helvetica 55 Roman" w:hAnsi="Helvetica 55 Roman" w:cs="Tahoma"/>
                <w:b/>
                <w:sz w:val="20"/>
                <w:szCs w:val="20"/>
              </w:rPr>
              <w:t>Activity:</w:t>
            </w:r>
            <w:r>
              <w:rPr>
                <w:rFonts w:ascii="Helvetica 55 Roman" w:hAnsi="Helvetica 55 Roman" w:cs="Tahoma"/>
                <w:sz w:val="20"/>
                <w:szCs w:val="20"/>
              </w:rPr>
              <w:t xml:space="preserve"> students analyse </w:t>
            </w:r>
            <w:r w:rsidR="007E3C68">
              <w:rPr>
                <w:rFonts w:ascii="Helvetica 55 Roman" w:hAnsi="Helvetica 55 Roman" w:cs="Tahoma"/>
                <w:sz w:val="20"/>
                <w:szCs w:val="20"/>
              </w:rPr>
              <w:t>‘</w:t>
            </w:r>
            <w:proofErr w:type="spellStart"/>
            <w:r w:rsidR="007E3C68">
              <w:rPr>
                <w:rFonts w:ascii="Helvetica 55 Roman" w:hAnsi="Helvetica 55 Roman" w:cs="Tahoma"/>
                <w:sz w:val="20"/>
                <w:szCs w:val="20"/>
              </w:rPr>
              <w:t>tigger</w:t>
            </w:r>
            <w:proofErr w:type="spellEnd"/>
            <w:r w:rsidR="007E3C68">
              <w:rPr>
                <w:rFonts w:ascii="Helvetica 55 Roman" w:hAnsi="Helvetica 55 Roman" w:cs="Tahoma"/>
                <w:sz w:val="20"/>
                <w:szCs w:val="20"/>
              </w:rPr>
              <w:t xml:space="preserve">’ scenario, using example analysis as a model to follow.  Ask direct </w:t>
            </w:r>
            <w:r w:rsidR="007E3C68" w:rsidRPr="007E3C68">
              <w:rPr>
                <w:rFonts w:ascii="Helvetica 55 Roman" w:hAnsi="Helvetica 55 Roman" w:cs="Tahoma"/>
                <w:b/>
                <w:sz w:val="20"/>
                <w:szCs w:val="20"/>
              </w:rPr>
              <w:t xml:space="preserve">questions </w:t>
            </w:r>
            <w:r w:rsidR="007E3C68">
              <w:rPr>
                <w:rFonts w:ascii="Helvetica 55 Roman" w:hAnsi="Helvetica 55 Roman" w:cs="Tahoma"/>
                <w:sz w:val="20"/>
                <w:szCs w:val="20"/>
              </w:rPr>
              <w:t xml:space="preserve">of individuals to </w:t>
            </w:r>
            <w:proofErr w:type="spellStart"/>
            <w:r w:rsidR="007E3C68">
              <w:rPr>
                <w:rFonts w:ascii="Helvetica 55 Roman" w:hAnsi="Helvetica 55 Roman" w:cs="Tahoma"/>
                <w:sz w:val="20"/>
                <w:szCs w:val="20"/>
              </w:rPr>
              <w:t>eludicate</w:t>
            </w:r>
            <w:proofErr w:type="spellEnd"/>
            <w:r w:rsidR="007E3C68">
              <w:rPr>
                <w:rFonts w:ascii="Helvetica 55 Roman" w:hAnsi="Helvetica 55 Roman" w:cs="Tahoma"/>
                <w:sz w:val="20"/>
                <w:szCs w:val="20"/>
              </w:rPr>
              <w:t xml:space="preserve"> understanding.  Where relevant, point out complexity of interactions &amp; degree of integration between divisions.  </w:t>
            </w:r>
            <w:r w:rsidR="007E3C68" w:rsidRPr="007E3C68">
              <w:rPr>
                <w:rFonts w:ascii="Helvetica 55 Roman" w:hAnsi="Helvetica 55 Roman" w:cs="Tahoma"/>
                <w:b/>
                <w:sz w:val="20"/>
                <w:szCs w:val="20"/>
              </w:rPr>
              <w:t>Homework.</w:t>
            </w:r>
            <w:r w:rsidR="007E3C68">
              <w:rPr>
                <w:rFonts w:ascii="Helvetica 55 Roman" w:hAnsi="Helvetica 55 Roman" w:cs="Tahoma"/>
                <w:sz w:val="20"/>
                <w:szCs w:val="20"/>
              </w:rPr>
              <w:t xml:space="preserve">  Analyse ‘Dave’ scenario in writing.</w:t>
            </w:r>
          </w:p>
        </w:tc>
      </w:tr>
      <w:tr w:rsidR="007E3C68" w:rsidRPr="00CF0D9B" w:rsidTr="006455C4">
        <w:tc>
          <w:tcPr>
            <w:tcW w:w="1384" w:type="dxa"/>
          </w:tcPr>
          <w:p w:rsidR="007E3C68" w:rsidRDefault="007E3C68">
            <w:pPr>
              <w:rPr>
                <w:rFonts w:ascii="Helvetica 55 Roman" w:hAnsi="Helvetica 55 Roman" w:cs="Tahoma"/>
                <w:sz w:val="20"/>
                <w:szCs w:val="20"/>
              </w:rPr>
            </w:pPr>
            <w:r>
              <w:rPr>
                <w:rFonts w:ascii="Helvetica 55 Roman" w:hAnsi="Helvetica 55 Roman" w:cs="Tahoma"/>
                <w:sz w:val="20"/>
                <w:szCs w:val="20"/>
              </w:rPr>
              <w:t>50-60</w:t>
            </w:r>
          </w:p>
        </w:tc>
        <w:tc>
          <w:tcPr>
            <w:tcW w:w="9524" w:type="dxa"/>
          </w:tcPr>
          <w:p w:rsidR="007E3C68" w:rsidRDefault="007E3C68">
            <w:pPr>
              <w:rPr>
                <w:rFonts w:ascii="Helvetica 55 Roman" w:hAnsi="Helvetica 55 Roman" w:cs="Tahoma"/>
                <w:sz w:val="20"/>
                <w:szCs w:val="20"/>
              </w:rPr>
            </w:pPr>
            <w:r w:rsidRPr="007E3C68">
              <w:rPr>
                <w:rFonts w:ascii="Helvetica 55 Roman" w:hAnsi="Helvetica 55 Roman" w:cs="Tahoma"/>
                <w:b/>
                <w:sz w:val="20"/>
                <w:szCs w:val="20"/>
              </w:rPr>
              <w:t>Reflection</w:t>
            </w:r>
            <w:r>
              <w:rPr>
                <w:rFonts w:ascii="Helvetica 55 Roman" w:hAnsi="Helvetica 55 Roman" w:cs="Tahoma"/>
                <w:sz w:val="20"/>
                <w:szCs w:val="20"/>
              </w:rPr>
              <w:t xml:space="preserve"> with </w:t>
            </w:r>
            <w:r w:rsidRPr="007E3C68">
              <w:rPr>
                <w:rFonts w:ascii="Helvetica 55 Roman" w:hAnsi="Helvetica 55 Roman" w:cs="Tahoma"/>
                <w:b/>
                <w:sz w:val="20"/>
                <w:szCs w:val="20"/>
              </w:rPr>
              <w:t>VTR.</w:t>
            </w:r>
            <w:r>
              <w:rPr>
                <w:rFonts w:ascii="Helvetica 55 Roman" w:hAnsi="Helvetica 55 Roman" w:cs="Tahoma"/>
                <w:sz w:val="20"/>
                <w:szCs w:val="20"/>
              </w:rPr>
              <w:t xml:space="preserve">  Students write down 3 key words, 2 important questions, </w:t>
            </w:r>
            <w:proofErr w:type="gramStart"/>
            <w:r>
              <w:rPr>
                <w:rFonts w:ascii="Helvetica 55 Roman" w:hAnsi="Helvetica 55 Roman" w:cs="Tahoma"/>
                <w:sz w:val="20"/>
                <w:szCs w:val="20"/>
              </w:rPr>
              <w:t>1</w:t>
            </w:r>
            <w:proofErr w:type="gramEnd"/>
            <w:r>
              <w:rPr>
                <w:rFonts w:ascii="Helvetica 55 Roman" w:hAnsi="Helvetica 55 Roman" w:cs="Tahoma"/>
                <w:sz w:val="20"/>
                <w:szCs w:val="20"/>
              </w:rPr>
              <w:t xml:space="preserve"> metaphor.  Explore ideas.  Close.</w:t>
            </w:r>
          </w:p>
        </w:tc>
      </w:tr>
      <w:tr w:rsidR="0011276E" w:rsidRPr="00CF0D9B" w:rsidTr="00CF0D9B">
        <w:tc>
          <w:tcPr>
            <w:tcW w:w="10908" w:type="dxa"/>
            <w:gridSpan w:val="2"/>
          </w:tcPr>
          <w:p w:rsidR="0011276E" w:rsidRPr="007E3C68" w:rsidRDefault="00CA63B6">
            <w:pPr>
              <w:rPr>
                <w:rFonts w:ascii="Helvetica 95 Black" w:hAnsi="Helvetica 95 Black" w:cs="Arial"/>
                <w:b/>
                <w:sz w:val="20"/>
                <w:szCs w:val="20"/>
              </w:rPr>
            </w:pPr>
            <w:r w:rsidRPr="007E3C68">
              <w:rPr>
                <w:rFonts w:ascii="Helvetica 95 Black" w:hAnsi="Helvetica 95 Black" w:cs="Arial"/>
                <w:b/>
                <w:sz w:val="20"/>
                <w:szCs w:val="20"/>
              </w:rPr>
              <w:t>Resources</w:t>
            </w:r>
            <w:r w:rsidR="00CF0D9B" w:rsidRPr="007E3C68">
              <w:rPr>
                <w:rFonts w:ascii="Helvetica 95 Black" w:hAnsi="Helvetica 95 Black" w:cs="Arial"/>
                <w:b/>
                <w:sz w:val="20"/>
                <w:szCs w:val="20"/>
              </w:rPr>
              <w:t>:</w:t>
            </w:r>
          </w:p>
          <w:p w:rsidR="0011276E" w:rsidRDefault="007E3C68">
            <w:pPr>
              <w:rPr>
                <w:rFonts w:ascii="Helvetica 55 Roman" w:hAnsi="Helvetica 55 Roman" w:cs="Arial"/>
                <w:sz w:val="20"/>
                <w:szCs w:val="20"/>
              </w:rPr>
            </w:pPr>
            <w:r>
              <w:rPr>
                <w:rFonts w:ascii="Helvetica 55 Roman" w:hAnsi="Helvetica 55 Roman" w:cs="Arial"/>
                <w:sz w:val="20"/>
                <w:szCs w:val="20"/>
              </w:rPr>
              <w:t>Bio 1 slides</w:t>
            </w:r>
          </w:p>
          <w:p w:rsidR="007E3C68" w:rsidRDefault="007E3C68">
            <w:pPr>
              <w:rPr>
                <w:rFonts w:ascii="Helvetica 55 Roman" w:hAnsi="Helvetica 55 Roman" w:cs="Arial"/>
                <w:sz w:val="20"/>
                <w:szCs w:val="20"/>
              </w:rPr>
            </w:pPr>
            <w:r>
              <w:rPr>
                <w:rFonts w:ascii="Helvetica 55 Roman" w:hAnsi="Helvetica 55 Roman" w:cs="Arial"/>
                <w:sz w:val="20"/>
                <w:szCs w:val="20"/>
              </w:rPr>
              <w:t>NS division cards</w:t>
            </w:r>
          </w:p>
          <w:p w:rsidR="0011276E" w:rsidRPr="00CF0D9B" w:rsidRDefault="007E3C68">
            <w:pPr>
              <w:rPr>
                <w:rFonts w:ascii="Helvetica 55 Roman" w:hAnsi="Helvetica 55 Roman" w:cs="Arial"/>
                <w:sz w:val="20"/>
                <w:szCs w:val="20"/>
              </w:rPr>
            </w:pPr>
            <w:r>
              <w:rPr>
                <w:rFonts w:ascii="Helvetica 55 Roman" w:hAnsi="Helvetica 55 Roman" w:cs="Arial"/>
                <w:sz w:val="20"/>
                <w:szCs w:val="20"/>
              </w:rPr>
              <w:t>NS division scenarios</w:t>
            </w:r>
          </w:p>
        </w:tc>
      </w:tr>
    </w:tbl>
    <w:p w:rsidR="0011276E" w:rsidRDefault="0011276E">
      <w:pPr>
        <w:rPr>
          <w:rFonts w:ascii="Arial" w:hAnsi="Arial" w:cs="Arial"/>
          <w:b/>
          <w:sz w:val="20"/>
          <w:szCs w:val="20"/>
        </w:rPr>
      </w:pPr>
    </w:p>
    <w:sectPr w:rsidR="0011276E" w:rsidSect="00CF0D9B">
      <w:headerReference w:type="default" r:id="rId7"/>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2BC3" w:rsidRDefault="00B92BC3">
      <w:r>
        <w:separator/>
      </w:r>
    </w:p>
  </w:endnote>
  <w:endnote w:type="continuationSeparator" w:id="0">
    <w:p w:rsidR="00B92BC3" w:rsidRDefault="00B92B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etica 95 Black">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etica 55 Roman">
    <w:panose1 w:val="00000000000000000000"/>
    <w:charset w:val="00"/>
    <w:family w:val="swiss"/>
    <w:notTrueType/>
    <w:pitch w:val="variable"/>
    <w:sig w:usb0="00000003" w:usb1="00000000" w:usb2="00000000" w:usb3="00000000" w:csb0="00000001" w:csb1="00000000"/>
  </w:font>
  <w:font w:name="Helvetica CondensedBlack">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HelveticaNeue LightExt">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2BC3" w:rsidRDefault="00B92BC3">
      <w:r>
        <w:separator/>
      </w:r>
    </w:p>
  </w:footnote>
  <w:footnote w:type="continuationSeparator" w:id="0">
    <w:p w:rsidR="00B92BC3" w:rsidRDefault="00B92B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BC3" w:rsidRPr="00CF0D9B" w:rsidRDefault="00B92BC3" w:rsidP="00CF0D9B">
    <w:pPr>
      <w:pStyle w:val="Header"/>
      <w:tabs>
        <w:tab w:val="clear" w:pos="8306"/>
        <w:tab w:val="right" w:pos="10800"/>
      </w:tabs>
      <w:rPr>
        <w:rFonts w:ascii="HelveticaNeue LightExt" w:hAnsi="HelveticaNeue LightExt"/>
        <w:color w:val="CC99FF"/>
        <w:sz w:val="18"/>
      </w:rPr>
    </w:pPr>
    <w:smartTag w:uri="urn:schemas-microsoft-com:office:smarttags" w:element="place">
      <w:smartTag w:uri="urn:schemas-microsoft-com:office:smarttags" w:element="PlaceName">
        <w:r w:rsidRPr="00CF0D9B">
          <w:rPr>
            <w:rFonts w:ascii="HelveticaNeue LightExt" w:hAnsi="HelveticaNeue LightExt"/>
            <w:color w:val="CC99FF"/>
            <w:sz w:val="18"/>
          </w:rPr>
          <w:t>King</w:t>
        </w:r>
      </w:smartTag>
      <w:r w:rsidRPr="00CF0D9B">
        <w:rPr>
          <w:rFonts w:ascii="HelveticaNeue LightExt" w:hAnsi="HelveticaNeue LightExt"/>
          <w:color w:val="CC99FF"/>
          <w:sz w:val="18"/>
        </w:rPr>
        <w:t xml:space="preserve"> </w:t>
      </w:r>
      <w:smartTag w:uri="urn:schemas-microsoft-com:office:smarttags" w:element="PlaceName">
        <w:r w:rsidRPr="00CF0D9B">
          <w:rPr>
            <w:rFonts w:ascii="HelveticaNeue LightExt" w:hAnsi="HelveticaNeue LightExt"/>
            <w:color w:val="CC99FF"/>
            <w:sz w:val="18"/>
          </w:rPr>
          <w:t>Edward</w:t>
        </w:r>
      </w:smartTag>
      <w:r w:rsidRPr="00CF0D9B">
        <w:rPr>
          <w:rFonts w:ascii="HelveticaNeue LightExt" w:hAnsi="HelveticaNeue LightExt"/>
          <w:color w:val="CC99FF"/>
          <w:sz w:val="18"/>
        </w:rPr>
        <w:t xml:space="preserve"> </w:t>
      </w:r>
      <w:smartTag w:uri="urn:schemas-microsoft-com:office:smarttags" w:element="PlaceName">
        <w:r w:rsidRPr="00CF0D9B">
          <w:rPr>
            <w:rFonts w:ascii="HelveticaNeue LightExt" w:hAnsi="HelveticaNeue LightExt"/>
            <w:color w:val="CC99FF"/>
            <w:sz w:val="18"/>
          </w:rPr>
          <w:t>VI</w:t>
        </w:r>
      </w:smartTag>
      <w:r w:rsidRPr="00CF0D9B">
        <w:rPr>
          <w:rFonts w:ascii="HelveticaNeue LightExt" w:hAnsi="HelveticaNeue LightExt"/>
          <w:color w:val="CC99FF"/>
          <w:sz w:val="18"/>
        </w:rPr>
        <w:t xml:space="preserve"> </w:t>
      </w:r>
      <w:proofErr w:type="spellStart"/>
      <w:smartTag w:uri="urn:schemas-microsoft-com:office:smarttags" w:element="PlaceName">
        <w:r w:rsidRPr="00CF0D9B">
          <w:rPr>
            <w:rFonts w:ascii="HelveticaNeue LightExt" w:hAnsi="HelveticaNeue LightExt"/>
            <w:color w:val="CC99FF"/>
            <w:sz w:val="18"/>
          </w:rPr>
          <w:t>Handsworth</w:t>
        </w:r>
      </w:smartTag>
      <w:proofErr w:type="spellEnd"/>
      <w:r w:rsidRPr="00CF0D9B">
        <w:rPr>
          <w:rFonts w:ascii="HelveticaNeue LightExt" w:hAnsi="HelveticaNeue LightExt"/>
          <w:color w:val="CC99FF"/>
          <w:sz w:val="18"/>
        </w:rPr>
        <w:t xml:space="preserve"> </w:t>
      </w:r>
      <w:smartTag w:uri="urn:schemas-microsoft-com:office:smarttags" w:element="PlaceType">
        <w:r w:rsidRPr="00CF0D9B">
          <w:rPr>
            <w:rFonts w:ascii="HelveticaNeue LightExt" w:hAnsi="HelveticaNeue LightExt"/>
            <w:color w:val="CC99FF"/>
            <w:sz w:val="18"/>
          </w:rPr>
          <w:t>School</w:t>
        </w:r>
      </w:smartTag>
    </w:smartTag>
    <w:r w:rsidRPr="00CF0D9B">
      <w:rPr>
        <w:rFonts w:ascii="HelveticaNeue LightExt" w:hAnsi="HelveticaNeue LightExt"/>
        <w:color w:val="CC99FF"/>
        <w:sz w:val="18"/>
      </w:rPr>
      <w:tab/>
    </w:r>
    <w:r w:rsidRPr="00CF0D9B">
      <w:rPr>
        <w:rFonts w:ascii="HelveticaNeue LightExt" w:hAnsi="HelveticaNeue LightExt"/>
        <w:color w:val="CC99FF"/>
        <w:sz w:val="18"/>
      </w:rPr>
      <w:tab/>
      <w:t>Psychology Department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570A1"/>
    <w:multiLevelType w:val="hybridMultilevel"/>
    <w:tmpl w:val="537411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4278449B"/>
    <w:multiLevelType w:val="hybridMultilevel"/>
    <w:tmpl w:val="7916E0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569B3F50"/>
    <w:multiLevelType w:val="hybridMultilevel"/>
    <w:tmpl w:val="20BE9C6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6ABB64FD"/>
    <w:multiLevelType w:val="hybridMultilevel"/>
    <w:tmpl w:val="352C23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noPunctuationKerning/>
  <w:characterSpacingControl w:val="doNotCompress"/>
  <w:footnotePr>
    <w:footnote w:id="-1"/>
    <w:footnote w:id="0"/>
  </w:footnotePr>
  <w:endnotePr>
    <w:endnote w:id="-1"/>
    <w:endnote w:id="0"/>
  </w:endnotePr>
  <w:compat/>
  <w:rsids>
    <w:rsidRoot w:val="00EC2047"/>
    <w:rsid w:val="000660C5"/>
    <w:rsid w:val="0011276E"/>
    <w:rsid w:val="001E6514"/>
    <w:rsid w:val="00355A58"/>
    <w:rsid w:val="003B47A7"/>
    <w:rsid w:val="00514D30"/>
    <w:rsid w:val="006455C4"/>
    <w:rsid w:val="006914BF"/>
    <w:rsid w:val="007E3C68"/>
    <w:rsid w:val="00877244"/>
    <w:rsid w:val="008C1EF7"/>
    <w:rsid w:val="00A245C6"/>
    <w:rsid w:val="00B11D3F"/>
    <w:rsid w:val="00B92BC3"/>
    <w:rsid w:val="00C00519"/>
    <w:rsid w:val="00C97E14"/>
    <w:rsid w:val="00CA63B6"/>
    <w:rsid w:val="00CF0D9B"/>
    <w:rsid w:val="00E239AB"/>
    <w:rsid w:val="00EC20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519"/>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F0D9B"/>
    <w:pPr>
      <w:tabs>
        <w:tab w:val="center" w:pos="4153"/>
        <w:tab w:val="right" w:pos="8306"/>
      </w:tabs>
    </w:pPr>
  </w:style>
  <w:style w:type="paragraph" w:styleId="Footer">
    <w:name w:val="footer"/>
    <w:basedOn w:val="Normal"/>
    <w:rsid w:val="00CF0D9B"/>
    <w:pPr>
      <w:tabs>
        <w:tab w:val="center" w:pos="4153"/>
        <w:tab w:val="right" w:pos="8306"/>
      </w:tabs>
    </w:pPr>
  </w:style>
  <w:style w:type="paragraph" w:styleId="ListParagraph">
    <w:name w:val="List Paragraph"/>
    <w:basedOn w:val="Normal"/>
    <w:uiPriority w:val="34"/>
    <w:qFormat/>
    <w:rsid w:val="00C97E1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Subjects\Psychology\Teaching%20Resources\PsychLessonPlanBLH.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PsychLessonPlanBLH.dotx</Template>
  <TotalTime>104</TotalTime>
  <Pages>1</Pages>
  <Words>475</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Date:</vt:lpstr>
    </vt:vector>
  </TitlesOfParts>
  <Company>The City Technology College, Kingshurst</Company>
  <LinksUpToDate>false</LinksUpToDate>
  <CharactersWithSpaces>3376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Valued Acer Customer</dc:creator>
  <cp:keywords/>
  <dc:description/>
  <cp:lastModifiedBy>Valued Acer Customer</cp:lastModifiedBy>
  <cp:revision>3</cp:revision>
  <cp:lastPrinted>2007-10-11T08:10:00Z</cp:lastPrinted>
  <dcterms:created xsi:type="dcterms:W3CDTF">2012-01-13T08:51:00Z</dcterms:created>
  <dcterms:modified xsi:type="dcterms:W3CDTF">2012-01-13T16:03:00Z</dcterms:modified>
</cp:coreProperties>
</file>